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757879814"/>
        <w:placeholder>
          <w:docPart w:val="F40A49F05C452343A765E5C85DB19F1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361697F" w14:textId="3E99A131" w:rsidR="008B55D7" w:rsidRDefault="00010BB0" w:rsidP="008B55D7">
          <w:pPr>
            <w:pStyle w:val="VCAADocumenttitle"/>
            <w:ind w:right="-284"/>
          </w:pPr>
          <w:r>
            <w:t>Introducing Mathematics Version 2.0 Foundation Levels A to D</w:t>
          </w:r>
        </w:p>
      </w:sdtContent>
    </w:sdt>
    <w:p w14:paraId="0E7AAF9D" w14:textId="1EC3B1A2" w:rsidR="00B20712" w:rsidRDefault="00C10EB1" w:rsidP="008B55D7">
      <w:pPr>
        <w:pStyle w:val="VCAAbody"/>
        <w:rPr>
          <w:color w:val="212121"/>
          <w:shd w:val="clear" w:color="auto" w:fill="FFFFFF"/>
        </w:rPr>
      </w:pPr>
      <w:r w:rsidRPr="00C10EB1">
        <w:rPr>
          <w:color w:val="212121"/>
          <w:shd w:val="clear" w:color="auto" w:fill="FFFFFF"/>
        </w:rPr>
        <w:t xml:space="preserve">Foundation Levels A to </w:t>
      </w:r>
      <w:r w:rsidRPr="000F556C">
        <w:rPr>
          <w:color w:val="212121"/>
          <w:shd w:val="clear" w:color="auto" w:fill="FFFFFF"/>
        </w:rPr>
        <w:t>D</w:t>
      </w:r>
      <w:r w:rsidRPr="00B31FC4" w:rsidDel="00C10EB1">
        <w:rPr>
          <w:color w:val="212121"/>
          <w:shd w:val="clear" w:color="auto" w:fill="FFFFFF"/>
        </w:rPr>
        <w:t xml:space="preserve"> </w:t>
      </w:r>
      <w:r w:rsidRPr="00B31FC4">
        <w:rPr>
          <w:color w:val="212121"/>
          <w:shd w:val="clear" w:color="auto" w:fill="FFFFFF"/>
        </w:rPr>
        <w:t xml:space="preserve">in </w:t>
      </w:r>
      <w:r w:rsidR="000F556C" w:rsidRPr="000F556C">
        <w:rPr>
          <w:color w:val="212121"/>
          <w:shd w:val="clear" w:color="auto" w:fill="FFFFFF"/>
        </w:rPr>
        <w:t>t</w:t>
      </w:r>
      <w:r w:rsidR="008B55D7" w:rsidRPr="000F556C">
        <w:rPr>
          <w:color w:val="212121"/>
          <w:shd w:val="clear" w:color="auto" w:fill="FFFFFF"/>
        </w:rPr>
        <w:t>he</w:t>
      </w:r>
      <w:r w:rsidR="008B55D7" w:rsidRPr="00B31FC4">
        <w:rPr>
          <w:color w:val="212121"/>
          <w:shd w:val="clear" w:color="auto" w:fill="FFFFFF"/>
        </w:rPr>
        <w:t xml:space="preserve"> Victorian Curriculum F–10 </w:t>
      </w:r>
      <w:r w:rsidR="00B20712" w:rsidRPr="00B31FC4">
        <w:rPr>
          <w:color w:val="212121"/>
          <w:shd w:val="clear" w:color="auto" w:fill="FFFFFF"/>
        </w:rPr>
        <w:t>Version 2.0</w:t>
      </w:r>
      <w:r w:rsidR="00010BB0" w:rsidRPr="00B31FC4">
        <w:rPr>
          <w:color w:val="212121"/>
          <w:shd w:val="clear" w:color="auto" w:fill="FFFFFF"/>
        </w:rPr>
        <w:t xml:space="preserve"> </w:t>
      </w:r>
      <w:r w:rsidR="00B20712" w:rsidRPr="00B31FC4">
        <w:rPr>
          <w:color w:val="212121"/>
          <w:shd w:val="clear" w:color="auto" w:fill="FFFFFF"/>
        </w:rPr>
        <w:t xml:space="preserve">Mathematics </w:t>
      </w:r>
      <w:r w:rsidRPr="00B31FC4">
        <w:rPr>
          <w:color w:val="212121"/>
          <w:shd w:val="clear" w:color="auto" w:fill="FFFFFF"/>
        </w:rPr>
        <w:t xml:space="preserve">(Mathematics Version 2.0) </w:t>
      </w:r>
      <w:r w:rsidR="00B20712">
        <w:rPr>
          <w:color w:val="212121"/>
          <w:shd w:val="clear" w:color="auto" w:fill="FFFFFF"/>
        </w:rPr>
        <w:t>provides</w:t>
      </w:r>
      <w:r w:rsidR="008B55D7">
        <w:rPr>
          <w:color w:val="212121"/>
          <w:shd w:val="clear" w:color="auto" w:fill="FFFFFF"/>
        </w:rPr>
        <w:t xml:space="preserve"> Victorian students</w:t>
      </w:r>
      <w:r w:rsidR="00B20712">
        <w:rPr>
          <w:color w:val="212121"/>
          <w:shd w:val="clear" w:color="auto" w:fill="FFFFFF"/>
        </w:rPr>
        <w:t xml:space="preserve"> </w:t>
      </w:r>
      <w:r w:rsidR="004E41A4">
        <w:rPr>
          <w:color w:val="212121"/>
          <w:shd w:val="clear" w:color="auto" w:fill="FFFFFF"/>
        </w:rPr>
        <w:t xml:space="preserve">who have </w:t>
      </w:r>
      <w:r w:rsidR="00E1507E">
        <w:rPr>
          <w:color w:val="212121"/>
          <w:shd w:val="clear" w:color="auto" w:fill="FFFFFF"/>
        </w:rPr>
        <w:t xml:space="preserve">an </w:t>
      </w:r>
      <w:r w:rsidR="00B20712">
        <w:rPr>
          <w:color w:val="212121"/>
          <w:shd w:val="clear" w:color="auto" w:fill="FFFFFF"/>
        </w:rPr>
        <w:t xml:space="preserve">intellectual disability </w:t>
      </w:r>
      <w:r w:rsidR="001B757F">
        <w:rPr>
          <w:color w:val="212121"/>
          <w:shd w:val="clear" w:color="auto" w:fill="FFFFFF"/>
        </w:rPr>
        <w:t>or</w:t>
      </w:r>
      <w:r w:rsidR="00B20712">
        <w:rPr>
          <w:color w:val="212121"/>
          <w:shd w:val="clear" w:color="auto" w:fill="FFFFFF"/>
        </w:rPr>
        <w:t xml:space="preserve"> </w:t>
      </w:r>
      <w:r w:rsidR="00E1507E">
        <w:rPr>
          <w:color w:val="212121"/>
          <w:shd w:val="clear" w:color="auto" w:fill="FFFFFF"/>
        </w:rPr>
        <w:t xml:space="preserve">have </w:t>
      </w:r>
      <w:r w:rsidR="00762F29">
        <w:rPr>
          <w:color w:val="212121"/>
          <w:shd w:val="clear" w:color="auto" w:fill="FFFFFF"/>
        </w:rPr>
        <w:t xml:space="preserve">experienced </w:t>
      </w:r>
      <w:r w:rsidR="00E1507E">
        <w:rPr>
          <w:color w:val="212121"/>
          <w:shd w:val="clear" w:color="auto" w:fill="FFFFFF"/>
        </w:rPr>
        <w:t xml:space="preserve">a </w:t>
      </w:r>
      <w:r w:rsidR="00B20712">
        <w:rPr>
          <w:color w:val="212121"/>
          <w:shd w:val="clear" w:color="auto" w:fill="FFFFFF"/>
        </w:rPr>
        <w:t>learning delay</w:t>
      </w:r>
      <w:r w:rsidR="008B55D7">
        <w:rPr>
          <w:color w:val="212121"/>
          <w:shd w:val="clear" w:color="auto" w:fill="FFFFFF"/>
        </w:rPr>
        <w:t xml:space="preserve"> </w:t>
      </w:r>
      <w:r w:rsidR="004E41A4">
        <w:rPr>
          <w:color w:val="212121"/>
          <w:shd w:val="clear" w:color="auto" w:fill="FFFFFF"/>
        </w:rPr>
        <w:t xml:space="preserve">with </w:t>
      </w:r>
      <w:r w:rsidR="00B20712" w:rsidRPr="00B20712">
        <w:rPr>
          <w:color w:val="212121"/>
          <w:shd w:val="clear" w:color="auto" w:fill="FFFFFF"/>
        </w:rPr>
        <w:t xml:space="preserve">access to a relevant and meaningful </w:t>
      </w:r>
      <w:r w:rsidR="00B20712">
        <w:rPr>
          <w:color w:val="212121"/>
          <w:shd w:val="clear" w:color="auto" w:fill="FFFFFF"/>
        </w:rPr>
        <w:t xml:space="preserve">mathematics </w:t>
      </w:r>
      <w:r w:rsidR="00B20712" w:rsidRPr="00B20712">
        <w:rPr>
          <w:color w:val="212121"/>
          <w:shd w:val="clear" w:color="auto" w:fill="FFFFFF"/>
        </w:rPr>
        <w:t>curriculum</w:t>
      </w:r>
      <w:r w:rsidR="00E91B21">
        <w:rPr>
          <w:color w:val="212121"/>
          <w:shd w:val="clear" w:color="auto" w:fill="FFFFFF"/>
        </w:rPr>
        <w:t>,</w:t>
      </w:r>
      <w:r w:rsidR="00C231A1">
        <w:rPr>
          <w:color w:val="212121"/>
          <w:shd w:val="clear" w:color="auto" w:fill="FFFFFF"/>
        </w:rPr>
        <w:t xml:space="preserve"> and</w:t>
      </w:r>
      <w:r w:rsidR="00B20712">
        <w:rPr>
          <w:color w:val="212121"/>
          <w:shd w:val="clear" w:color="auto" w:fill="FFFFFF"/>
        </w:rPr>
        <w:t xml:space="preserve"> </w:t>
      </w:r>
      <w:r w:rsidR="00B20712" w:rsidRPr="00B20712">
        <w:rPr>
          <w:color w:val="212121"/>
          <w:shd w:val="clear" w:color="auto" w:fill="FFFFFF"/>
        </w:rPr>
        <w:t xml:space="preserve">situates </w:t>
      </w:r>
      <w:r w:rsidR="00B20712">
        <w:rPr>
          <w:color w:val="212121"/>
          <w:shd w:val="clear" w:color="auto" w:fill="FFFFFF"/>
        </w:rPr>
        <w:t>them</w:t>
      </w:r>
      <w:r w:rsidR="00B20712" w:rsidRPr="00B20712">
        <w:rPr>
          <w:color w:val="212121"/>
          <w:shd w:val="clear" w:color="auto" w:fill="FFFFFF"/>
        </w:rPr>
        <w:t xml:space="preserve"> as active participants in their learning</w:t>
      </w:r>
      <w:r w:rsidR="00B20712">
        <w:rPr>
          <w:color w:val="212121"/>
          <w:shd w:val="clear" w:color="auto" w:fill="FFFFFF"/>
        </w:rPr>
        <w:t>.</w:t>
      </w:r>
    </w:p>
    <w:p w14:paraId="2E8A40E7" w14:textId="08C087A2" w:rsidR="004D5501" w:rsidRDefault="008B55D7" w:rsidP="008B55D7">
      <w:pPr>
        <w:pStyle w:val="VCAAbody"/>
        <w:rPr>
          <w:color w:val="212121"/>
          <w:shd w:val="clear" w:color="auto" w:fill="FFFFFF"/>
        </w:rPr>
      </w:pPr>
      <w:r w:rsidRPr="00B31FC4">
        <w:rPr>
          <w:color w:val="212121"/>
          <w:shd w:val="clear" w:color="auto" w:fill="FFFFFF"/>
        </w:rPr>
        <w:t xml:space="preserve">Mathematics Version 2.0 </w:t>
      </w:r>
      <w:r w:rsidR="00010BB0" w:rsidRPr="00B31FC4">
        <w:rPr>
          <w:color w:val="212121"/>
          <w:shd w:val="clear" w:color="auto" w:fill="FFFFFF"/>
        </w:rPr>
        <w:t xml:space="preserve">Foundation Levels A to D </w:t>
      </w:r>
      <w:r>
        <w:rPr>
          <w:color w:val="212121"/>
          <w:shd w:val="clear" w:color="auto" w:fill="FFFFFF"/>
        </w:rPr>
        <w:t>reflects</w:t>
      </w:r>
      <w:r w:rsidR="005E5ED1">
        <w:rPr>
          <w:color w:val="212121"/>
          <w:shd w:val="clear" w:color="auto" w:fill="FFFFFF"/>
        </w:rPr>
        <w:t xml:space="preserve"> contemporary research and has drawn on</w:t>
      </w:r>
      <w:r>
        <w:rPr>
          <w:color w:val="212121"/>
          <w:shd w:val="clear" w:color="auto" w:fill="FFFFFF"/>
        </w:rPr>
        <w:t xml:space="preserve"> the expertise </w:t>
      </w:r>
      <w:r w:rsidR="002820D5">
        <w:rPr>
          <w:color w:val="212121"/>
          <w:shd w:val="clear" w:color="auto" w:fill="FFFFFF"/>
        </w:rPr>
        <w:t xml:space="preserve">of </w:t>
      </w:r>
      <w:r>
        <w:rPr>
          <w:color w:val="212121"/>
          <w:shd w:val="clear" w:color="auto" w:fill="FFFFFF"/>
        </w:rPr>
        <w:t xml:space="preserve">and feedback </w:t>
      </w:r>
      <w:r w:rsidR="002820D5">
        <w:rPr>
          <w:color w:val="212121"/>
          <w:shd w:val="clear" w:color="auto" w:fill="FFFFFF"/>
        </w:rPr>
        <w:t xml:space="preserve">from </w:t>
      </w:r>
      <w:r w:rsidR="005E5ED1" w:rsidRPr="005E5ED1">
        <w:rPr>
          <w:color w:val="212121"/>
          <w:shd w:val="clear" w:color="auto" w:fill="FFFFFF"/>
        </w:rPr>
        <w:t xml:space="preserve">teachers, academics, </w:t>
      </w:r>
      <w:r w:rsidR="00216F2C" w:rsidRPr="00216F2C">
        <w:rPr>
          <w:color w:val="212121"/>
          <w:shd w:val="clear" w:color="auto" w:fill="FFFFFF"/>
        </w:rPr>
        <w:t xml:space="preserve">educational </w:t>
      </w:r>
      <w:proofErr w:type="gramStart"/>
      <w:r w:rsidR="00B20712" w:rsidRPr="00216F2C">
        <w:rPr>
          <w:color w:val="212121"/>
          <w:shd w:val="clear" w:color="auto" w:fill="FFFFFF"/>
        </w:rPr>
        <w:t>experts</w:t>
      </w:r>
      <w:proofErr w:type="gramEnd"/>
      <w:r w:rsidR="00216F2C" w:rsidRPr="00216F2C">
        <w:rPr>
          <w:color w:val="212121"/>
          <w:shd w:val="clear" w:color="auto" w:fill="FFFFFF"/>
        </w:rPr>
        <w:t xml:space="preserve"> </w:t>
      </w:r>
      <w:r w:rsidR="00216F2C">
        <w:rPr>
          <w:color w:val="212121"/>
          <w:shd w:val="clear" w:color="auto" w:fill="FFFFFF"/>
        </w:rPr>
        <w:t xml:space="preserve">and </w:t>
      </w:r>
      <w:r w:rsidR="005E5ED1" w:rsidRPr="005E5ED1">
        <w:rPr>
          <w:color w:val="212121"/>
          <w:shd w:val="clear" w:color="auto" w:fill="FFFFFF"/>
        </w:rPr>
        <w:t>other educational jurisdictions</w:t>
      </w:r>
      <w:r w:rsidR="005E5ED1">
        <w:rPr>
          <w:color w:val="212121"/>
          <w:shd w:val="clear" w:color="auto" w:fill="FFFFFF"/>
        </w:rPr>
        <w:t>.</w:t>
      </w:r>
      <w:r>
        <w:rPr>
          <w:color w:val="212121"/>
          <w:shd w:val="clear" w:color="auto" w:fill="FFFFFF"/>
        </w:rPr>
        <w:t xml:space="preserve"> </w:t>
      </w:r>
      <w:r w:rsidR="00C10EB1">
        <w:rPr>
          <w:color w:val="212121"/>
          <w:shd w:val="clear" w:color="auto" w:fill="FFFFFF"/>
        </w:rPr>
        <w:t>These levels have been</w:t>
      </w:r>
      <w:r w:rsidR="005E5ED1">
        <w:rPr>
          <w:color w:val="212121"/>
          <w:shd w:val="clear" w:color="auto" w:fill="FFFFFF"/>
        </w:rPr>
        <w:t xml:space="preserve"> designed as a developmental </w:t>
      </w:r>
      <w:r w:rsidR="005E5ED1" w:rsidRPr="005E5ED1">
        <w:rPr>
          <w:color w:val="212121"/>
          <w:shd w:val="clear" w:color="auto" w:fill="FFFFFF"/>
        </w:rPr>
        <w:t>continuum of learning</w:t>
      </w:r>
      <w:r w:rsidR="008A0E55">
        <w:rPr>
          <w:color w:val="212121"/>
          <w:shd w:val="clear" w:color="auto" w:fill="FFFFFF"/>
        </w:rPr>
        <w:t xml:space="preserve"> that provides</w:t>
      </w:r>
      <w:r w:rsidR="005E5ED1" w:rsidRPr="005E5ED1">
        <w:rPr>
          <w:color w:val="212121"/>
          <w:shd w:val="clear" w:color="auto" w:fill="FFFFFF"/>
        </w:rPr>
        <w:t xml:space="preserve"> measurable </w:t>
      </w:r>
      <w:r w:rsidR="002820D5">
        <w:rPr>
          <w:color w:val="212121"/>
          <w:shd w:val="clear" w:color="auto" w:fill="FFFFFF"/>
        </w:rPr>
        <w:t>a</w:t>
      </w:r>
      <w:r w:rsidR="002820D5" w:rsidRPr="005E5ED1">
        <w:rPr>
          <w:color w:val="212121"/>
          <w:shd w:val="clear" w:color="auto" w:fill="FFFFFF"/>
        </w:rPr>
        <w:t xml:space="preserve">chievement </w:t>
      </w:r>
      <w:r w:rsidR="002820D5">
        <w:rPr>
          <w:color w:val="212121"/>
          <w:shd w:val="clear" w:color="auto" w:fill="FFFFFF"/>
        </w:rPr>
        <w:t>s</w:t>
      </w:r>
      <w:r w:rsidR="002820D5" w:rsidRPr="005E5ED1">
        <w:rPr>
          <w:color w:val="212121"/>
          <w:shd w:val="clear" w:color="auto" w:fill="FFFFFF"/>
        </w:rPr>
        <w:t xml:space="preserve">tandards </w:t>
      </w:r>
      <w:r w:rsidR="005E5ED1" w:rsidRPr="005E5ED1">
        <w:rPr>
          <w:color w:val="212121"/>
          <w:shd w:val="clear" w:color="auto" w:fill="FFFFFF"/>
        </w:rPr>
        <w:t xml:space="preserve">and </w:t>
      </w:r>
      <w:r w:rsidR="00C10EB1">
        <w:rPr>
          <w:color w:val="212121"/>
          <w:shd w:val="clear" w:color="auto" w:fill="FFFFFF"/>
        </w:rPr>
        <w:t xml:space="preserve">clear </w:t>
      </w:r>
      <w:r w:rsidR="005E5ED1" w:rsidRPr="005E5ED1">
        <w:rPr>
          <w:color w:val="212121"/>
          <w:shd w:val="clear" w:color="auto" w:fill="FFFFFF"/>
        </w:rPr>
        <w:t>content</w:t>
      </w:r>
      <w:r w:rsidR="005E5ED1">
        <w:rPr>
          <w:color w:val="212121"/>
          <w:shd w:val="clear" w:color="auto" w:fill="FFFFFF"/>
        </w:rPr>
        <w:t xml:space="preserve"> descriptions</w:t>
      </w:r>
      <w:r w:rsidR="000C4060">
        <w:rPr>
          <w:color w:val="212121"/>
          <w:shd w:val="clear" w:color="auto" w:fill="FFFFFF"/>
        </w:rPr>
        <w:t>.</w:t>
      </w:r>
      <w:r w:rsidR="005E5ED1">
        <w:rPr>
          <w:color w:val="212121"/>
          <w:shd w:val="clear" w:color="auto" w:fill="FFFFFF"/>
        </w:rPr>
        <w:t xml:space="preserve"> </w:t>
      </w:r>
      <w:r w:rsidR="00011F5E">
        <w:rPr>
          <w:color w:val="212121"/>
          <w:shd w:val="clear" w:color="auto" w:fill="FFFFFF"/>
        </w:rPr>
        <w:t xml:space="preserve">The achievement standards and content descriptions </w:t>
      </w:r>
      <w:r w:rsidR="00C10EB1">
        <w:rPr>
          <w:color w:val="212121"/>
          <w:shd w:val="clear" w:color="auto" w:fill="FFFFFF"/>
        </w:rPr>
        <w:t>describe</w:t>
      </w:r>
      <w:r w:rsidR="00C10EB1" w:rsidRPr="005E5ED1">
        <w:rPr>
          <w:color w:val="212121"/>
          <w:shd w:val="clear" w:color="auto" w:fill="FFFFFF"/>
        </w:rPr>
        <w:t xml:space="preserve"> </w:t>
      </w:r>
      <w:r w:rsidR="005E5ED1" w:rsidRPr="005E5ED1">
        <w:rPr>
          <w:color w:val="212121"/>
          <w:shd w:val="clear" w:color="auto" w:fill="FFFFFF"/>
        </w:rPr>
        <w:t xml:space="preserve">the development of essential mathematical </w:t>
      </w:r>
      <w:r w:rsidR="00337F73">
        <w:rPr>
          <w:color w:val="212121"/>
          <w:shd w:val="clear" w:color="auto" w:fill="FFFFFF"/>
        </w:rPr>
        <w:t xml:space="preserve">concepts, skills, </w:t>
      </w:r>
      <w:r w:rsidR="005E5ED1">
        <w:rPr>
          <w:color w:val="212121"/>
          <w:shd w:val="clear" w:color="auto" w:fill="FFFFFF"/>
        </w:rPr>
        <w:t>knowledge</w:t>
      </w:r>
      <w:r w:rsidR="005E5ED1" w:rsidRPr="005E5ED1">
        <w:rPr>
          <w:color w:val="212121"/>
          <w:shd w:val="clear" w:color="auto" w:fill="FFFFFF"/>
        </w:rPr>
        <w:t xml:space="preserve">, </w:t>
      </w:r>
      <w:proofErr w:type="gramStart"/>
      <w:r w:rsidR="00337F73">
        <w:rPr>
          <w:color w:val="212121"/>
          <w:shd w:val="clear" w:color="auto" w:fill="FFFFFF"/>
        </w:rPr>
        <w:t>procedures</w:t>
      </w:r>
      <w:proofErr w:type="gramEnd"/>
      <w:r w:rsidR="005E5ED1" w:rsidRPr="005E5ED1">
        <w:rPr>
          <w:color w:val="212121"/>
          <w:shd w:val="clear" w:color="auto" w:fill="FFFFFF"/>
        </w:rPr>
        <w:t xml:space="preserve"> and processes</w:t>
      </w:r>
      <w:r w:rsidR="005E5ED1">
        <w:rPr>
          <w:color w:val="212121"/>
          <w:shd w:val="clear" w:color="auto" w:fill="FFFFFF"/>
        </w:rPr>
        <w:t xml:space="preserve"> and provide</w:t>
      </w:r>
      <w:r w:rsidR="005E5ED1" w:rsidRPr="005E5ED1">
        <w:rPr>
          <w:color w:val="212121"/>
          <w:shd w:val="clear" w:color="auto" w:fill="FFFFFF"/>
        </w:rPr>
        <w:t xml:space="preserve"> a clear pathway from Foundation Level A to Foundation</w:t>
      </w:r>
      <w:r w:rsidR="00E1507E">
        <w:rPr>
          <w:color w:val="212121"/>
          <w:shd w:val="clear" w:color="auto" w:fill="FFFFFF"/>
        </w:rPr>
        <w:t xml:space="preserve"> level</w:t>
      </w:r>
      <w:r w:rsidR="005E5ED1">
        <w:rPr>
          <w:color w:val="212121"/>
          <w:shd w:val="clear" w:color="auto" w:fill="FFFFFF"/>
        </w:rPr>
        <w:t xml:space="preserve">, </w:t>
      </w:r>
      <w:r w:rsidR="005E5ED1" w:rsidRPr="005E5ED1">
        <w:rPr>
          <w:color w:val="212121"/>
          <w:shd w:val="clear" w:color="auto" w:fill="FFFFFF"/>
        </w:rPr>
        <w:t>making it easier for teachers to plan, assess and report on student learning</w:t>
      </w:r>
      <w:r w:rsidR="005E5ED1">
        <w:rPr>
          <w:color w:val="212121"/>
          <w:shd w:val="clear" w:color="auto" w:fill="FFFFFF"/>
        </w:rPr>
        <w:t>.</w:t>
      </w:r>
    </w:p>
    <w:p w14:paraId="4F36AAD5" w14:textId="61BAA128" w:rsidR="00AE3193" w:rsidRDefault="00AE3193" w:rsidP="008B55D7">
      <w:pPr>
        <w:pStyle w:val="VCAAbody"/>
        <w:rPr>
          <w:color w:val="212121"/>
          <w:shd w:val="clear" w:color="auto" w:fill="FFFFFF"/>
        </w:rPr>
      </w:pPr>
      <w:r w:rsidRPr="4C1D4BF8">
        <w:rPr>
          <w:rStyle w:val="normaltextrun"/>
          <w:color w:val="000000"/>
          <w:shd w:val="clear" w:color="auto" w:fill="FFFFFF"/>
        </w:rPr>
        <w:t xml:space="preserve">Newly published VCAA </w:t>
      </w:r>
      <w:r w:rsidR="003E6FE5" w:rsidRPr="4C1D4BF8">
        <w:rPr>
          <w:rStyle w:val="normaltextrun"/>
          <w:color w:val="000000"/>
          <w:shd w:val="clear" w:color="auto" w:fill="FFFFFF"/>
        </w:rPr>
        <w:t xml:space="preserve">familiarisation </w:t>
      </w:r>
      <w:r w:rsidRPr="4C1D4BF8">
        <w:rPr>
          <w:rStyle w:val="normaltextrun"/>
          <w:color w:val="000000"/>
          <w:shd w:val="clear" w:color="auto" w:fill="FFFFFF"/>
        </w:rPr>
        <w:t>resources</w:t>
      </w:r>
      <w:r w:rsidR="00C231A1" w:rsidRPr="4C1D4BF8">
        <w:rPr>
          <w:rStyle w:val="normaltextrun"/>
          <w:color w:val="000000"/>
          <w:shd w:val="clear" w:color="auto" w:fill="FFFFFF"/>
        </w:rPr>
        <w:t xml:space="preserve"> to support the curriculum</w:t>
      </w:r>
      <w:r w:rsidRPr="4C1D4BF8">
        <w:rPr>
          <w:rStyle w:val="normaltextrun"/>
          <w:color w:val="000000"/>
          <w:shd w:val="clear" w:color="auto" w:fill="FFFFFF"/>
        </w:rPr>
        <w:t xml:space="preserve"> includ</w:t>
      </w:r>
      <w:r w:rsidR="00C231A1" w:rsidRPr="4C1D4BF8">
        <w:rPr>
          <w:rStyle w:val="normaltextrun"/>
          <w:color w:val="000000"/>
          <w:shd w:val="clear" w:color="auto" w:fill="FFFFFF"/>
        </w:rPr>
        <w:t>e</w:t>
      </w:r>
      <w:r w:rsidRPr="4C1D4BF8">
        <w:rPr>
          <w:rStyle w:val="normaltextrun"/>
          <w:color w:val="000000"/>
          <w:shd w:val="clear" w:color="auto" w:fill="FFFFFF"/>
        </w:rPr>
        <w:t xml:space="preserve"> </w:t>
      </w:r>
      <w:r w:rsidR="00103BCA" w:rsidRPr="4C1D4BF8">
        <w:rPr>
          <w:rStyle w:val="normaltextrun"/>
          <w:color w:val="000000"/>
          <w:shd w:val="clear" w:color="auto" w:fill="FFFFFF"/>
        </w:rPr>
        <w:t xml:space="preserve">a </w:t>
      </w:r>
      <w:r w:rsidR="677541E1" w:rsidRPr="4C1D4BF8">
        <w:rPr>
          <w:rStyle w:val="normaltextrun"/>
          <w:color w:val="000000"/>
          <w:shd w:val="clear" w:color="auto" w:fill="FFFFFF"/>
        </w:rPr>
        <w:t xml:space="preserve">Mathematics </w:t>
      </w:r>
      <w:r w:rsidRPr="4C1D4BF8">
        <w:rPr>
          <w:rStyle w:val="normaltextrun"/>
          <w:color w:val="000000"/>
          <w:shd w:val="clear" w:color="auto" w:fill="FFFFFF"/>
        </w:rPr>
        <w:t xml:space="preserve">Foundation Level A to Level 2 scope and sequence </w:t>
      </w:r>
      <w:r w:rsidR="00B20712" w:rsidRPr="4C1D4BF8">
        <w:rPr>
          <w:rStyle w:val="normaltextrun"/>
          <w:color w:val="000000"/>
          <w:shd w:val="clear" w:color="auto" w:fill="FFFFFF"/>
        </w:rPr>
        <w:t>and comparison of</w:t>
      </w:r>
      <w:r w:rsidR="00632649" w:rsidRPr="4C1D4BF8">
        <w:rPr>
          <w:rStyle w:val="normaltextrun"/>
          <w:color w:val="000000"/>
          <w:shd w:val="clear" w:color="auto" w:fill="FFFFFF"/>
        </w:rPr>
        <w:t xml:space="preserve"> curriculums</w:t>
      </w:r>
      <w:r w:rsidR="00B20712" w:rsidRPr="4C1D4BF8">
        <w:rPr>
          <w:rStyle w:val="normaltextrun"/>
          <w:color w:val="000000"/>
          <w:shd w:val="clear" w:color="auto" w:fill="FFFFFF"/>
        </w:rPr>
        <w:t xml:space="preserve">. These </w:t>
      </w:r>
      <w:r w:rsidR="00C231A1" w:rsidRPr="4C1D4BF8">
        <w:rPr>
          <w:rStyle w:val="normaltextrun"/>
          <w:color w:val="000000"/>
          <w:shd w:val="clear" w:color="auto" w:fill="FFFFFF"/>
        </w:rPr>
        <w:t xml:space="preserve">resources </w:t>
      </w:r>
      <w:r w:rsidR="002820D5" w:rsidRPr="4C1D4BF8">
        <w:rPr>
          <w:rStyle w:val="normaltextrun"/>
          <w:color w:val="000000"/>
          <w:shd w:val="clear" w:color="auto" w:fill="FFFFFF"/>
        </w:rPr>
        <w:t>will help teachers to familiarise themselves with the revised curriculum</w:t>
      </w:r>
      <w:r w:rsidR="00632649" w:rsidRPr="4C1D4BF8">
        <w:rPr>
          <w:rStyle w:val="normaltextrun"/>
          <w:color w:val="000000"/>
          <w:shd w:val="clear" w:color="auto" w:fill="FFFFFF"/>
        </w:rPr>
        <w:t xml:space="preserve"> and</w:t>
      </w:r>
      <w:r w:rsidRPr="4C1D4BF8">
        <w:rPr>
          <w:rStyle w:val="normaltextrun"/>
          <w:color w:val="000000"/>
          <w:shd w:val="clear" w:color="auto" w:fill="FFFFFF"/>
        </w:rPr>
        <w:t xml:space="preserve"> design</w:t>
      </w:r>
      <w:r w:rsidR="00632649" w:rsidRPr="4C1D4BF8">
        <w:rPr>
          <w:rStyle w:val="normaltextrun"/>
          <w:color w:val="000000"/>
          <w:shd w:val="clear" w:color="auto" w:fill="FFFFFF"/>
        </w:rPr>
        <w:t xml:space="preserve"> </w:t>
      </w:r>
      <w:r w:rsidR="2EADF5D6" w:rsidRPr="4C1D4BF8">
        <w:rPr>
          <w:rStyle w:val="normaltextrun"/>
          <w:color w:val="000000"/>
          <w:shd w:val="clear" w:color="auto" w:fill="FFFFFF"/>
        </w:rPr>
        <w:t xml:space="preserve">an </w:t>
      </w:r>
      <w:r w:rsidR="00632649" w:rsidRPr="4C1D4BF8">
        <w:rPr>
          <w:rStyle w:val="normaltextrun"/>
          <w:color w:val="000000"/>
          <w:shd w:val="clear" w:color="auto" w:fill="FFFFFF"/>
        </w:rPr>
        <w:t>effective</w:t>
      </w:r>
      <w:r w:rsidRPr="4C1D4BF8">
        <w:rPr>
          <w:rStyle w:val="normaltextrun"/>
          <w:color w:val="000000"/>
          <w:shd w:val="clear" w:color="auto" w:fill="FFFFFF"/>
        </w:rPr>
        <w:t xml:space="preserve"> </w:t>
      </w:r>
      <w:r w:rsidR="5672A297" w:rsidRPr="4C1D4BF8">
        <w:rPr>
          <w:rStyle w:val="normaltextrun"/>
          <w:color w:val="000000"/>
          <w:shd w:val="clear" w:color="auto" w:fill="FFFFFF"/>
        </w:rPr>
        <w:t xml:space="preserve">program of </w:t>
      </w:r>
      <w:r w:rsidRPr="4C1D4BF8">
        <w:rPr>
          <w:rStyle w:val="normaltextrun"/>
          <w:color w:val="000000"/>
          <w:shd w:val="clear" w:color="auto" w:fill="FFFFFF"/>
        </w:rPr>
        <w:t xml:space="preserve">teaching and learning </w:t>
      </w:r>
      <w:r w:rsidR="003E6FE5" w:rsidRPr="4C1D4BF8">
        <w:rPr>
          <w:rStyle w:val="normaltextrun"/>
          <w:color w:val="000000"/>
          <w:shd w:val="clear" w:color="auto" w:fill="FFFFFF"/>
        </w:rPr>
        <w:t>and assessment tasks</w:t>
      </w:r>
      <w:r w:rsidR="002A5C98" w:rsidRPr="4C1D4BF8">
        <w:rPr>
          <w:rStyle w:val="normaltextrun"/>
          <w:color w:val="000000"/>
          <w:shd w:val="clear" w:color="auto" w:fill="FFFFFF"/>
        </w:rPr>
        <w:t>.</w:t>
      </w:r>
    </w:p>
    <w:p w14:paraId="21B3EC76" w14:textId="74603194" w:rsidR="00FB1EB2" w:rsidRDefault="00FB1EB2" w:rsidP="00FB1EB2">
      <w:pPr>
        <w:pStyle w:val="VCAAHeading3"/>
      </w:pPr>
      <w:r>
        <w:t>Key revisions</w:t>
      </w:r>
      <w:r w:rsidR="00574F1A">
        <w:t xml:space="preserve"> </w:t>
      </w:r>
      <w:r w:rsidR="00C231A1">
        <w:t>for a continuum of learning</w:t>
      </w:r>
      <w:r>
        <w:t xml:space="preserve"> </w:t>
      </w:r>
    </w:p>
    <w:p w14:paraId="290E4FAB" w14:textId="2E9EBCDC" w:rsidR="00FB1EB2" w:rsidRDefault="00910461" w:rsidP="00FB1EB2">
      <w:pPr>
        <w:pStyle w:val="VCAAbullet"/>
      </w:pPr>
      <w:r w:rsidRPr="4C1D4BF8">
        <w:rPr>
          <w:b/>
          <w:bCs/>
        </w:rPr>
        <w:t>T</w:t>
      </w:r>
      <w:r w:rsidR="00FB1EB2" w:rsidRPr="4C1D4BF8">
        <w:rPr>
          <w:b/>
          <w:bCs/>
        </w:rPr>
        <w:t xml:space="preserve">he </w:t>
      </w:r>
      <w:r w:rsidR="0075456C" w:rsidRPr="4C1D4BF8">
        <w:rPr>
          <w:b/>
          <w:bCs/>
        </w:rPr>
        <w:t xml:space="preserve">Levels A to D (Towards Foundation) </w:t>
      </w:r>
      <w:r w:rsidR="00C231A1" w:rsidRPr="4C1D4BF8">
        <w:rPr>
          <w:b/>
          <w:bCs/>
        </w:rPr>
        <w:t>curriculum and levels have</w:t>
      </w:r>
      <w:r w:rsidRPr="4C1D4BF8">
        <w:rPr>
          <w:b/>
          <w:bCs/>
        </w:rPr>
        <w:t xml:space="preserve"> </w:t>
      </w:r>
      <w:proofErr w:type="gramStart"/>
      <w:r w:rsidRPr="4C1D4BF8">
        <w:rPr>
          <w:b/>
          <w:bCs/>
        </w:rPr>
        <w:t>been renamed</w:t>
      </w:r>
      <w:proofErr w:type="gramEnd"/>
      <w:r w:rsidRPr="4C1D4BF8">
        <w:rPr>
          <w:b/>
          <w:bCs/>
        </w:rPr>
        <w:t xml:space="preserve"> </w:t>
      </w:r>
      <w:r w:rsidR="00FB1EB2" w:rsidRPr="4C1D4BF8">
        <w:rPr>
          <w:b/>
          <w:bCs/>
        </w:rPr>
        <w:t>to Foundation Levels A to D</w:t>
      </w:r>
      <w:r w:rsidRPr="4C1D4BF8">
        <w:rPr>
          <w:b/>
          <w:bCs/>
        </w:rPr>
        <w:t>,</w:t>
      </w:r>
      <w:r w:rsidR="00FB1EB2">
        <w:t xml:space="preserve"> clearly indicat</w:t>
      </w:r>
      <w:r>
        <w:t>ing</w:t>
      </w:r>
      <w:r w:rsidR="00FB1EB2">
        <w:t xml:space="preserve"> the</w:t>
      </w:r>
      <w:r w:rsidR="0075456C">
        <w:t xml:space="preserve">ir position within </w:t>
      </w:r>
      <w:r w:rsidR="00FB1EB2">
        <w:t xml:space="preserve">the developmental continuum of learning </w:t>
      </w:r>
      <w:r w:rsidR="0075456C">
        <w:t>set out in the</w:t>
      </w:r>
      <w:r w:rsidR="00FB1EB2">
        <w:t xml:space="preserve"> </w:t>
      </w:r>
      <w:r w:rsidR="0075456C">
        <w:t>Victorian Curriculum F–10 Version 2.0.</w:t>
      </w:r>
    </w:p>
    <w:p w14:paraId="2EF6FAF3" w14:textId="16C77F9A" w:rsidR="00BA75A5" w:rsidRPr="009E4CA0" w:rsidRDefault="00BA75A5" w:rsidP="00BA75A5">
      <w:pPr>
        <w:pStyle w:val="VCAAbullet"/>
        <w:rPr>
          <w:b/>
          <w:bCs/>
        </w:rPr>
      </w:pPr>
      <w:r w:rsidRPr="4C1D4BF8">
        <w:rPr>
          <w:b/>
          <w:bCs/>
        </w:rPr>
        <w:t xml:space="preserve">The introduction of content has </w:t>
      </w:r>
      <w:proofErr w:type="gramStart"/>
      <w:r w:rsidRPr="4C1D4BF8">
        <w:rPr>
          <w:b/>
          <w:bCs/>
        </w:rPr>
        <w:t>been revised</w:t>
      </w:r>
      <w:proofErr w:type="gramEnd"/>
      <w:r w:rsidRPr="4C1D4BF8">
        <w:rPr>
          <w:b/>
          <w:bCs/>
        </w:rPr>
        <w:t xml:space="preserve"> to reflect contemporary research</w:t>
      </w:r>
      <w:r w:rsidR="001B757F" w:rsidRPr="4C1D4BF8">
        <w:rPr>
          <w:b/>
          <w:bCs/>
        </w:rPr>
        <w:t xml:space="preserve"> on cognitive development:</w:t>
      </w:r>
    </w:p>
    <w:p w14:paraId="5406087B" w14:textId="17F7D1F3" w:rsidR="00BA75A5" w:rsidRDefault="00BA75A5" w:rsidP="009E4CA0">
      <w:pPr>
        <w:pStyle w:val="VCAAbulletlevel2"/>
      </w:pPr>
      <w:r>
        <w:t xml:space="preserve">Foundation Levels A and B comprise </w:t>
      </w:r>
      <w:proofErr w:type="gramStart"/>
      <w:r>
        <w:t>4</w:t>
      </w:r>
      <w:proofErr w:type="gramEnd"/>
      <w:r>
        <w:t xml:space="preserve"> strands: Number, Algebra, Measurement and Space. The introduction of statistics has </w:t>
      </w:r>
      <w:proofErr w:type="gramStart"/>
      <w:r>
        <w:t>been moved</w:t>
      </w:r>
      <w:proofErr w:type="gramEnd"/>
      <w:r>
        <w:t xml:space="preserve"> from Foundation Level A to Foundation Level C, to support students to master foundational number skills and knowledge before engaging with data.</w:t>
      </w:r>
    </w:p>
    <w:p w14:paraId="7FC86F00" w14:textId="04DD34AF" w:rsidR="00BA75A5" w:rsidRPr="007D1C50" w:rsidRDefault="00BA75A5" w:rsidP="009E4CA0">
      <w:pPr>
        <w:pStyle w:val="VCAAbulletlevel2"/>
      </w:pPr>
      <w:r>
        <w:t xml:space="preserve">Foundation Levels C and D comprise </w:t>
      </w:r>
      <w:proofErr w:type="gramStart"/>
      <w:r>
        <w:t>5</w:t>
      </w:r>
      <w:proofErr w:type="gramEnd"/>
      <w:r>
        <w:t xml:space="preserve"> strands: Number, Algebra, Measurement, Space and Statistics. Probability </w:t>
      </w:r>
      <w:proofErr w:type="gramStart"/>
      <w:r>
        <w:t>is introduced</w:t>
      </w:r>
      <w:proofErr w:type="gramEnd"/>
      <w:r>
        <w:t xml:space="preserve"> at Level 3. </w:t>
      </w:r>
    </w:p>
    <w:p w14:paraId="08D0148B" w14:textId="77777777" w:rsidR="00E119E6" w:rsidRPr="007A7777" w:rsidRDefault="00E119E6" w:rsidP="00E119E6">
      <w:pPr>
        <w:pStyle w:val="VCAAbullet"/>
      </w:pPr>
      <w:r w:rsidRPr="0075456C">
        <w:rPr>
          <w:b/>
          <w:bCs/>
        </w:rPr>
        <w:t xml:space="preserve">The proficiencies of Understanding, Fluency, Reasoning and Problem-solving </w:t>
      </w:r>
      <w:proofErr w:type="gramStart"/>
      <w:r w:rsidRPr="0075456C">
        <w:rPr>
          <w:b/>
          <w:bCs/>
        </w:rPr>
        <w:t>are embedded</w:t>
      </w:r>
      <w:proofErr w:type="gramEnd"/>
      <w:r w:rsidRPr="0075456C">
        <w:rPr>
          <w:b/>
          <w:bCs/>
        </w:rPr>
        <w:t xml:space="preserve"> in the content description</w:t>
      </w:r>
      <w:r>
        <w:rPr>
          <w:b/>
          <w:bCs/>
        </w:rPr>
        <w:t>s.</w:t>
      </w:r>
      <w:r w:rsidRPr="00787E13">
        <w:t xml:space="preserve"> Th</w:t>
      </w:r>
      <w:r>
        <w:t>is</w:t>
      </w:r>
      <w:r w:rsidRPr="00787E13">
        <w:t xml:space="preserve"> </w:t>
      </w:r>
      <w:r w:rsidRPr="007A7777">
        <w:t>demonstrat</w:t>
      </w:r>
      <w:r>
        <w:t xml:space="preserve">es how proficiency in mathematics can empower and enable students to </w:t>
      </w:r>
      <w:r w:rsidRPr="00A60053">
        <w:t>respond to familiar and unfamiliar situations by employing mathematical processes</w:t>
      </w:r>
      <w:r>
        <w:t>.</w:t>
      </w:r>
      <w:r w:rsidRPr="0075456C">
        <w:rPr>
          <w:b/>
          <w:bCs/>
        </w:rPr>
        <w:t xml:space="preserve"> </w:t>
      </w:r>
    </w:p>
    <w:p w14:paraId="09980A4C" w14:textId="160A1EA1" w:rsidR="008B55D7" w:rsidRPr="000F556C" w:rsidRDefault="008B55D7" w:rsidP="00574F1A">
      <w:pPr>
        <w:pStyle w:val="VCAAHeading3"/>
      </w:pPr>
      <w:r>
        <w:t>A simplified structure</w:t>
      </w:r>
      <w:r w:rsidR="00FB1EB2">
        <w:t xml:space="preserve"> aligned to the revised Foundation to Level 10</w:t>
      </w:r>
    </w:p>
    <w:p w14:paraId="48B9657A" w14:textId="19542BB1" w:rsidR="00BB6CB4" w:rsidRPr="00F2750E" w:rsidRDefault="00BB6CB4" w:rsidP="009C625C">
      <w:pPr>
        <w:pStyle w:val="VCAAbullet"/>
      </w:pPr>
      <w:r w:rsidRPr="4C1D4BF8">
        <w:rPr>
          <w:b/>
          <w:bCs/>
        </w:rPr>
        <w:t xml:space="preserve">Foundation Levels A to D follows the structure of </w:t>
      </w:r>
      <w:r w:rsidR="003B3EE9" w:rsidRPr="4C1D4BF8">
        <w:rPr>
          <w:b/>
          <w:bCs/>
        </w:rPr>
        <w:t xml:space="preserve">the revised </w:t>
      </w:r>
      <w:r w:rsidRPr="4C1D4BF8">
        <w:rPr>
          <w:b/>
          <w:bCs/>
        </w:rPr>
        <w:t>Foundation to Level 10</w:t>
      </w:r>
      <w:r w:rsidR="00F2750E">
        <w:t xml:space="preserve"> </w:t>
      </w:r>
      <w:r>
        <w:t xml:space="preserve">(replacing </w:t>
      </w:r>
      <w:proofErr w:type="gramStart"/>
      <w:r>
        <w:t>3</w:t>
      </w:r>
      <w:proofErr w:type="gramEnd"/>
      <w:r>
        <w:t xml:space="preserve"> dual strands and 7 sub-strands). </w:t>
      </w:r>
      <w:r w:rsidR="003B3EE9">
        <w:t xml:space="preserve">The decoupling of the dual strands </w:t>
      </w:r>
      <w:r>
        <w:t>gives teachers and students greater scope to make connections across different areas of mathematics.</w:t>
      </w:r>
    </w:p>
    <w:p w14:paraId="1B765B61" w14:textId="6DDC16B1" w:rsidR="0052506E" w:rsidRPr="007A7777" w:rsidRDefault="0052506E" w:rsidP="0052506E">
      <w:pPr>
        <w:pStyle w:val="VCAAbullet"/>
        <w:rPr>
          <w:rStyle w:val="eop"/>
        </w:rPr>
      </w:pPr>
      <w:r w:rsidRPr="007A7777">
        <w:rPr>
          <w:rStyle w:val="eop"/>
          <w:b/>
          <w:bCs/>
        </w:rPr>
        <w:t xml:space="preserve">Achievement standards </w:t>
      </w:r>
      <w:proofErr w:type="gramStart"/>
      <w:r w:rsidRPr="007A7777">
        <w:rPr>
          <w:rStyle w:val="eop"/>
          <w:b/>
          <w:bCs/>
        </w:rPr>
        <w:t>are presented</w:t>
      </w:r>
      <w:proofErr w:type="gramEnd"/>
      <w:r w:rsidRPr="007A7777">
        <w:rPr>
          <w:rStyle w:val="eop"/>
          <w:b/>
          <w:bCs/>
        </w:rPr>
        <w:t xml:space="preserve"> in a consistent structure</w:t>
      </w:r>
      <w:r w:rsidR="00E6732E">
        <w:rPr>
          <w:rStyle w:val="eop"/>
          <w:b/>
          <w:bCs/>
        </w:rPr>
        <w:t>,</w:t>
      </w:r>
      <w:r w:rsidRPr="002E1B99">
        <w:rPr>
          <w:rStyle w:val="eop"/>
        </w:rPr>
        <w:t xml:space="preserve"> </w:t>
      </w:r>
      <w:r w:rsidR="00BC58E3">
        <w:rPr>
          <w:rStyle w:val="eop"/>
        </w:rPr>
        <w:t xml:space="preserve">with one paragraph per strand, </w:t>
      </w:r>
      <w:r w:rsidR="00BA75A5">
        <w:rPr>
          <w:rStyle w:val="eop"/>
        </w:rPr>
        <w:t xml:space="preserve">providing </w:t>
      </w:r>
      <w:r w:rsidRPr="002E1B99">
        <w:rPr>
          <w:rStyle w:val="eop"/>
        </w:rPr>
        <w:t>a clear progression</w:t>
      </w:r>
      <w:r w:rsidR="00BC58E3">
        <w:rPr>
          <w:rStyle w:val="eop"/>
        </w:rPr>
        <w:t xml:space="preserve"> across each level</w:t>
      </w:r>
      <w:r w:rsidRPr="002E1B99">
        <w:rPr>
          <w:rStyle w:val="eop"/>
        </w:rPr>
        <w:t xml:space="preserve"> and alignment </w:t>
      </w:r>
      <w:r w:rsidR="00BA75A5">
        <w:rPr>
          <w:rStyle w:val="eop"/>
        </w:rPr>
        <w:t xml:space="preserve">between </w:t>
      </w:r>
      <w:r w:rsidR="00BC58E3">
        <w:rPr>
          <w:rStyle w:val="eop"/>
        </w:rPr>
        <w:t xml:space="preserve">Foundation Level D </w:t>
      </w:r>
      <w:r w:rsidR="00186892">
        <w:rPr>
          <w:rStyle w:val="eop"/>
        </w:rPr>
        <w:t>and</w:t>
      </w:r>
      <w:r w:rsidR="00186892" w:rsidRPr="002E1B99">
        <w:rPr>
          <w:rStyle w:val="eop"/>
        </w:rPr>
        <w:t xml:space="preserve"> </w:t>
      </w:r>
      <w:r w:rsidRPr="002E1B99">
        <w:rPr>
          <w:rStyle w:val="eop"/>
        </w:rPr>
        <w:t>Foundation</w:t>
      </w:r>
      <w:r w:rsidR="001B757F">
        <w:rPr>
          <w:rStyle w:val="eop"/>
        </w:rPr>
        <w:t xml:space="preserve"> </w:t>
      </w:r>
      <w:r w:rsidR="00E1507E">
        <w:rPr>
          <w:rStyle w:val="eop"/>
        </w:rPr>
        <w:t>l</w:t>
      </w:r>
      <w:r w:rsidR="001B757F">
        <w:rPr>
          <w:rStyle w:val="eop"/>
        </w:rPr>
        <w:t>evel</w:t>
      </w:r>
      <w:r w:rsidRPr="002E1B99">
        <w:rPr>
          <w:rStyle w:val="eop"/>
        </w:rPr>
        <w:t>.</w:t>
      </w:r>
    </w:p>
    <w:p w14:paraId="2BCAB910" w14:textId="0B4B49B8" w:rsidR="00A8657A" w:rsidRDefault="00A8657A" w:rsidP="00A8657A">
      <w:pPr>
        <w:pStyle w:val="VCAAbullet"/>
      </w:pPr>
      <w:r w:rsidRPr="007A7777">
        <w:rPr>
          <w:b/>
          <w:bCs/>
        </w:rPr>
        <w:lastRenderedPageBreak/>
        <w:t>The number of content descriptions has been reduced</w:t>
      </w:r>
      <w:r w:rsidR="007A7777">
        <w:rPr>
          <w:b/>
          <w:bCs/>
        </w:rPr>
        <w:t>,</w:t>
      </w:r>
      <w:r w:rsidRPr="00A8657A">
        <w:t xml:space="preserve"> </w:t>
      </w:r>
      <w:proofErr w:type="gramStart"/>
      <w:r w:rsidRPr="00A8657A">
        <w:t>as a result of</w:t>
      </w:r>
      <w:proofErr w:type="gramEnd"/>
      <w:r w:rsidRPr="00A8657A">
        <w:t xml:space="preserve"> combining and refining complementary content where appropriate and removing duplication.</w:t>
      </w:r>
    </w:p>
    <w:p w14:paraId="0A6C0255" w14:textId="69021D24" w:rsidR="008B55D7" w:rsidRDefault="008B55D7" w:rsidP="008B55D7">
      <w:pPr>
        <w:pStyle w:val="VCAAHeading3"/>
      </w:pPr>
      <w:r>
        <w:t>Better sequencing of con</w:t>
      </w:r>
      <w:r w:rsidR="00793E5F">
        <w:t>tent</w:t>
      </w:r>
      <w:r w:rsidR="003B3EE9">
        <w:t xml:space="preserve"> across the whole curriculum</w:t>
      </w:r>
    </w:p>
    <w:p w14:paraId="7F638210" w14:textId="0BB738FB" w:rsidR="00BB6CB4" w:rsidRDefault="0075456C" w:rsidP="00BB6CB4">
      <w:pPr>
        <w:pStyle w:val="VCAAbullet"/>
      </w:pPr>
      <w:r>
        <w:rPr>
          <w:b/>
          <w:bCs/>
        </w:rPr>
        <w:t>The</w:t>
      </w:r>
      <w:r w:rsidR="00BB6CB4" w:rsidRPr="006E10DD">
        <w:rPr>
          <w:b/>
          <w:bCs/>
        </w:rPr>
        <w:t xml:space="preserve"> links </w:t>
      </w:r>
      <w:r>
        <w:rPr>
          <w:b/>
          <w:bCs/>
        </w:rPr>
        <w:t>to</w:t>
      </w:r>
      <w:r w:rsidR="00BB6CB4" w:rsidRPr="006E10DD">
        <w:rPr>
          <w:b/>
          <w:bCs/>
        </w:rPr>
        <w:t xml:space="preserve"> </w:t>
      </w:r>
      <w:r w:rsidR="00BB6CB4" w:rsidRPr="00762F29">
        <w:rPr>
          <w:b/>
          <w:bCs/>
        </w:rPr>
        <w:t xml:space="preserve">Foundation </w:t>
      </w:r>
      <w:r w:rsidR="00762F29">
        <w:rPr>
          <w:b/>
          <w:bCs/>
        </w:rPr>
        <w:t>l</w:t>
      </w:r>
      <w:r w:rsidR="00762F29" w:rsidRPr="00762F29">
        <w:rPr>
          <w:b/>
          <w:bCs/>
        </w:rPr>
        <w:t xml:space="preserve">evel </w:t>
      </w:r>
      <w:r w:rsidR="00BB6CB4" w:rsidRPr="00762F29">
        <w:rPr>
          <w:b/>
          <w:bCs/>
        </w:rPr>
        <w:t>Mathematics Version 2.0</w:t>
      </w:r>
      <w:r w:rsidR="00BB6CB4" w:rsidRPr="006E10DD">
        <w:rPr>
          <w:b/>
          <w:bCs/>
        </w:rPr>
        <w:t xml:space="preserve"> content</w:t>
      </w:r>
      <w:r w:rsidR="00BB6CB4" w:rsidRPr="0084540D">
        <w:t xml:space="preserve"> in both the achievement standards and </w:t>
      </w:r>
      <w:r w:rsidR="00E6732E">
        <w:t xml:space="preserve">the </w:t>
      </w:r>
      <w:r w:rsidR="00BB6CB4" w:rsidRPr="0084540D">
        <w:t>content descriptions</w:t>
      </w:r>
      <w:r>
        <w:t xml:space="preserve"> </w:t>
      </w:r>
      <w:r w:rsidR="00E6732E">
        <w:t xml:space="preserve">have </w:t>
      </w:r>
      <w:proofErr w:type="gramStart"/>
      <w:r w:rsidR="00E6732E">
        <w:t xml:space="preserve">been </w:t>
      </w:r>
      <w:r>
        <w:t>strengthened</w:t>
      </w:r>
      <w:proofErr w:type="gramEnd"/>
      <w:r>
        <w:t xml:space="preserve">. There is </w:t>
      </w:r>
      <w:r w:rsidR="00BB6CB4" w:rsidRPr="0084540D">
        <w:t>clear align</w:t>
      </w:r>
      <w:r>
        <w:t>ment</w:t>
      </w:r>
      <w:r w:rsidR="00BB6CB4" w:rsidRPr="0084540D">
        <w:t xml:space="preserve"> </w:t>
      </w:r>
      <w:r w:rsidR="00E6732E">
        <w:t>between</w:t>
      </w:r>
      <w:r w:rsidR="00E6732E" w:rsidRPr="0084540D">
        <w:t xml:space="preserve"> </w:t>
      </w:r>
      <w:r w:rsidR="00BB6CB4" w:rsidRPr="0084540D">
        <w:t xml:space="preserve">Foundation Level D </w:t>
      </w:r>
      <w:r w:rsidR="00E6732E">
        <w:t>and</w:t>
      </w:r>
      <w:r w:rsidR="00E6732E" w:rsidRPr="0084540D">
        <w:t xml:space="preserve"> </w:t>
      </w:r>
      <w:r w:rsidR="00BB6CB4" w:rsidRPr="0084540D">
        <w:t>Foundation</w:t>
      </w:r>
      <w:r w:rsidR="00E1507E">
        <w:t xml:space="preserve"> level</w:t>
      </w:r>
      <w:r>
        <w:t xml:space="preserve">, </w:t>
      </w:r>
      <w:r w:rsidR="00BB6CB4" w:rsidRPr="0084540D">
        <w:t>provid</w:t>
      </w:r>
      <w:r>
        <w:t>ing</w:t>
      </w:r>
      <w:r w:rsidR="00BB6CB4" w:rsidRPr="0084540D">
        <w:t xml:space="preserve"> a sequential developmental continuu</w:t>
      </w:r>
      <w:r>
        <w:t>m that</w:t>
      </w:r>
      <w:r>
        <w:rPr>
          <w:rStyle w:val="normaltextrun"/>
          <w:color w:val="000000"/>
          <w:szCs w:val="20"/>
          <w:shd w:val="clear" w:color="auto" w:fill="FFFFFF"/>
        </w:rPr>
        <w:t xml:space="preserve"> supports</w:t>
      </w:r>
      <w:r w:rsidRPr="002E1B99">
        <w:rPr>
          <w:rStyle w:val="normaltextrun"/>
          <w:color w:val="000000"/>
          <w:szCs w:val="20"/>
          <w:shd w:val="clear" w:color="auto" w:fill="FFFFFF"/>
        </w:rPr>
        <w:t xml:space="preserve"> teachers to </w:t>
      </w:r>
      <w:r>
        <w:rPr>
          <w:rStyle w:val="normaltextrun"/>
          <w:color w:val="000000"/>
          <w:szCs w:val="20"/>
          <w:shd w:val="clear" w:color="auto" w:fill="FFFFFF"/>
        </w:rPr>
        <w:t>plan, assess</w:t>
      </w:r>
      <w:r w:rsidRPr="002E1B99">
        <w:rPr>
          <w:rStyle w:val="normaltextrun"/>
          <w:color w:val="000000"/>
          <w:szCs w:val="20"/>
          <w:shd w:val="clear" w:color="auto" w:fill="FFFFFF"/>
        </w:rPr>
        <w:t xml:space="preserve"> and </w:t>
      </w:r>
      <w:r>
        <w:rPr>
          <w:rStyle w:val="normaltextrun"/>
          <w:color w:val="000000"/>
          <w:szCs w:val="20"/>
          <w:shd w:val="clear" w:color="auto" w:fill="FFFFFF"/>
        </w:rPr>
        <w:t>monitor</w:t>
      </w:r>
      <w:r w:rsidRPr="002E1B99">
        <w:rPr>
          <w:rStyle w:val="normaltextrun"/>
          <w:color w:val="000000"/>
          <w:szCs w:val="20"/>
          <w:shd w:val="clear" w:color="auto" w:fill="FFFFFF"/>
        </w:rPr>
        <w:t xml:space="preserve"> skill </w:t>
      </w:r>
      <w:r>
        <w:rPr>
          <w:rStyle w:val="normaltextrun"/>
          <w:color w:val="000000"/>
          <w:szCs w:val="20"/>
          <w:shd w:val="clear" w:color="auto" w:fill="FFFFFF"/>
        </w:rPr>
        <w:t xml:space="preserve">and knowledge </w:t>
      </w:r>
      <w:r w:rsidRPr="002E1B99">
        <w:rPr>
          <w:rStyle w:val="normaltextrun"/>
          <w:color w:val="000000"/>
          <w:szCs w:val="20"/>
          <w:shd w:val="clear" w:color="auto" w:fill="FFFFFF"/>
        </w:rPr>
        <w:t>development.</w:t>
      </w:r>
    </w:p>
    <w:p w14:paraId="6CA2270E" w14:textId="4FC569AD" w:rsidR="008B55D7" w:rsidRPr="002E1B99" w:rsidRDefault="000F4E9C" w:rsidP="009C625C">
      <w:pPr>
        <w:pStyle w:val="VCAAbullet"/>
      </w:pPr>
      <w:r w:rsidRPr="4C1D4BF8">
        <w:rPr>
          <w:b/>
          <w:bCs/>
        </w:rPr>
        <w:t>C</w:t>
      </w:r>
      <w:r w:rsidR="008B55D7" w:rsidRPr="4C1D4BF8">
        <w:rPr>
          <w:b/>
          <w:bCs/>
        </w:rPr>
        <w:t xml:space="preserve">ontent </w:t>
      </w:r>
      <w:r w:rsidRPr="4C1D4BF8">
        <w:rPr>
          <w:b/>
          <w:bCs/>
        </w:rPr>
        <w:t xml:space="preserve">is sequenced </w:t>
      </w:r>
      <w:r w:rsidR="008B55D7" w:rsidRPr="4C1D4BF8">
        <w:rPr>
          <w:b/>
          <w:bCs/>
        </w:rPr>
        <w:t>to strengthen the developmental progression of key mathematical concepts, skills,</w:t>
      </w:r>
      <w:r w:rsidR="00793E5F" w:rsidRPr="4C1D4BF8">
        <w:rPr>
          <w:b/>
          <w:bCs/>
        </w:rPr>
        <w:t xml:space="preserve"> knowledge,</w:t>
      </w:r>
      <w:r w:rsidR="008B55D7" w:rsidRPr="4C1D4BF8">
        <w:rPr>
          <w:b/>
          <w:bCs/>
        </w:rPr>
        <w:t xml:space="preserve"> </w:t>
      </w:r>
      <w:proofErr w:type="gramStart"/>
      <w:r w:rsidR="008B55D7" w:rsidRPr="4C1D4BF8">
        <w:rPr>
          <w:b/>
          <w:bCs/>
        </w:rPr>
        <w:t>procedures</w:t>
      </w:r>
      <w:proofErr w:type="gramEnd"/>
      <w:r w:rsidR="008B55D7" w:rsidRPr="4C1D4BF8">
        <w:rPr>
          <w:b/>
          <w:bCs/>
        </w:rPr>
        <w:t xml:space="preserve"> and processes</w:t>
      </w:r>
      <w:r w:rsidR="0044287B">
        <w:t xml:space="preserve">. </w:t>
      </w:r>
      <w:r w:rsidR="003B3EE9">
        <w:t xml:space="preserve">After revisions based </w:t>
      </w:r>
      <w:r w:rsidR="008B55D7">
        <w:t xml:space="preserve">on evidence, </w:t>
      </w:r>
      <w:r w:rsidR="0044287B">
        <w:t xml:space="preserve">content </w:t>
      </w:r>
      <w:r w:rsidR="003B3EE9">
        <w:t xml:space="preserve">now </w:t>
      </w:r>
      <w:r w:rsidR="0044287B">
        <w:t xml:space="preserve">has </w:t>
      </w:r>
      <w:r w:rsidR="008B55D7">
        <w:t xml:space="preserve">a stronger focus on students mastering essential mathematical </w:t>
      </w:r>
      <w:r w:rsidR="00337F73">
        <w:t>concepts</w:t>
      </w:r>
      <w:r w:rsidR="008B55D7">
        <w:t xml:space="preserve">, skills, </w:t>
      </w:r>
      <w:r w:rsidR="00337F73">
        <w:t xml:space="preserve">knowledge, </w:t>
      </w:r>
      <w:proofErr w:type="gramStart"/>
      <w:r w:rsidR="00337F73">
        <w:t>procedures</w:t>
      </w:r>
      <w:proofErr w:type="gramEnd"/>
      <w:r w:rsidR="00337F73">
        <w:t xml:space="preserve"> </w:t>
      </w:r>
      <w:r w:rsidR="008B55D7">
        <w:t>and processes</w:t>
      </w:r>
      <w:r w:rsidR="009C625C">
        <w:t>,</w:t>
      </w:r>
      <w:r w:rsidR="008B55D7">
        <w:t xml:space="preserve"> and </w:t>
      </w:r>
      <w:r w:rsidR="003B3EE9">
        <w:t xml:space="preserve">is </w:t>
      </w:r>
      <w:r w:rsidR="008B55D7">
        <w:t xml:space="preserve">introduced to </w:t>
      </w:r>
      <w:r w:rsidR="00337F73">
        <w:t xml:space="preserve">them </w:t>
      </w:r>
      <w:r w:rsidR="008B55D7">
        <w:t xml:space="preserve">at the </w:t>
      </w:r>
      <w:r w:rsidR="0181B3EA">
        <w:t>appropriate</w:t>
      </w:r>
      <w:r w:rsidR="008B55D7">
        <w:t xml:space="preserve"> time</w:t>
      </w:r>
      <w:r w:rsidR="0075456C">
        <w:t xml:space="preserve"> in their learning progression</w:t>
      </w:r>
      <w:r>
        <w:t>.</w:t>
      </w:r>
    </w:p>
    <w:p w14:paraId="57BBEE9E" w14:textId="4EDE374D" w:rsidR="00E119E6" w:rsidRPr="007A7777" w:rsidRDefault="00E119E6" w:rsidP="00C25143">
      <w:pPr>
        <w:pStyle w:val="VCAAbullet"/>
      </w:pPr>
      <w:r w:rsidRPr="00787E13">
        <w:rPr>
          <w:b/>
          <w:bCs/>
        </w:rPr>
        <w:t>To improve alignment with the Victorian Early Years Learning and Development Framework</w:t>
      </w:r>
      <w:r w:rsidRPr="00FB44D5">
        <w:t xml:space="preserve"> </w:t>
      </w:r>
      <w:r w:rsidRPr="002E28CA">
        <w:rPr>
          <w:b/>
          <w:bCs/>
        </w:rPr>
        <w:t>(VEYLDF)</w:t>
      </w:r>
      <w:r w:rsidR="00D548F3">
        <w:t>,</w:t>
      </w:r>
      <w:r>
        <w:t xml:space="preserve"> and </w:t>
      </w:r>
      <w:r w:rsidRPr="00186892">
        <w:t>to assist students to develop proficiency in and positive dispositions towards mathematics</w:t>
      </w:r>
      <w:r>
        <w:t>,</w:t>
      </w:r>
      <w:r w:rsidRPr="001B757F" w:rsidDel="001B757F">
        <w:t xml:space="preserve"> </w:t>
      </w:r>
      <w:r w:rsidRPr="00787E13">
        <w:t xml:space="preserve">learning based on observation, teacher modelling, exploration and investigation has </w:t>
      </w:r>
      <w:proofErr w:type="gramStart"/>
      <w:r w:rsidRPr="00787E13">
        <w:t>been included</w:t>
      </w:r>
      <w:proofErr w:type="gramEnd"/>
      <w:r w:rsidRPr="00787E13">
        <w:t xml:space="preserve"> </w:t>
      </w:r>
      <w:r>
        <w:t>across</w:t>
      </w:r>
      <w:r w:rsidRPr="00574F1A">
        <w:t xml:space="preserve"> Foundation Level</w:t>
      </w:r>
      <w:r>
        <w:t xml:space="preserve">s A </w:t>
      </w:r>
      <w:r w:rsidRPr="00574F1A">
        <w:t>to</w:t>
      </w:r>
      <w:r>
        <w:t xml:space="preserve"> </w:t>
      </w:r>
      <w:r w:rsidRPr="00574F1A">
        <w:t>D</w:t>
      </w:r>
      <w:r>
        <w:t>.</w:t>
      </w:r>
    </w:p>
    <w:p w14:paraId="67C91456" w14:textId="1350B8B3" w:rsidR="008B55D7" w:rsidRDefault="008B55D7" w:rsidP="00C25143">
      <w:pPr>
        <w:pStyle w:val="VCAAHeading3"/>
      </w:pPr>
      <w:r>
        <w:t xml:space="preserve">Clearer </w:t>
      </w:r>
      <w:r w:rsidR="00E119E6">
        <w:t xml:space="preserve">language </w:t>
      </w:r>
      <w:r w:rsidR="00E1507E">
        <w:t>to support teachers</w:t>
      </w:r>
    </w:p>
    <w:p w14:paraId="5B2E904C" w14:textId="0CC57C93" w:rsidR="00E119E6" w:rsidRPr="00BD479B" w:rsidRDefault="00E119E6" w:rsidP="00C7305A">
      <w:pPr>
        <w:pStyle w:val="VCAAbullet"/>
        <w:rPr>
          <w:rStyle w:val="normaltextrun"/>
        </w:rPr>
      </w:pPr>
      <w:r>
        <w:rPr>
          <w:rStyle w:val="normaltextrun"/>
          <w:b/>
          <w:bCs/>
        </w:rPr>
        <w:t xml:space="preserve">Achievement standards have </w:t>
      </w:r>
      <w:proofErr w:type="gramStart"/>
      <w:r>
        <w:rPr>
          <w:rStyle w:val="normaltextrun"/>
          <w:b/>
          <w:bCs/>
        </w:rPr>
        <w:t>been refined</w:t>
      </w:r>
      <w:proofErr w:type="gramEnd"/>
      <w:r>
        <w:rPr>
          <w:rStyle w:val="normaltextrun"/>
          <w:b/>
          <w:bCs/>
        </w:rPr>
        <w:t xml:space="preserve"> to provide clear, measurable outcomes</w:t>
      </w:r>
      <w:r w:rsidRPr="00BD479B">
        <w:rPr>
          <w:rStyle w:val="normaltextrun"/>
        </w:rPr>
        <w:t xml:space="preserve"> that centre students as active participants in </w:t>
      </w:r>
      <w:r w:rsidR="00C731E8">
        <w:rPr>
          <w:rStyle w:val="normaltextrun"/>
        </w:rPr>
        <w:t xml:space="preserve">their </w:t>
      </w:r>
      <w:r w:rsidRPr="00BD479B">
        <w:rPr>
          <w:rStyle w:val="normaltextrun"/>
        </w:rPr>
        <w:t>learning</w:t>
      </w:r>
      <w:r w:rsidRPr="00D548F3">
        <w:rPr>
          <w:rStyle w:val="normaltextrun"/>
        </w:rPr>
        <w:t>.</w:t>
      </w:r>
      <w:r w:rsidRPr="00E119E6">
        <w:rPr>
          <w:rStyle w:val="normaltextrun"/>
        </w:rPr>
        <w:t xml:space="preserve"> </w:t>
      </w:r>
      <w:r w:rsidRPr="00C7305A">
        <w:rPr>
          <w:rStyle w:val="normaltextrun"/>
        </w:rPr>
        <w:t>This strengthens teacher confidence, makes planning and assessment more practical</w:t>
      </w:r>
      <w:r w:rsidR="00D548F3">
        <w:rPr>
          <w:rStyle w:val="normaltextrun"/>
        </w:rPr>
        <w:t>,</w:t>
      </w:r>
      <w:r w:rsidRPr="00C7305A">
        <w:rPr>
          <w:rStyle w:val="normaltextrun"/>
        </w:rPr>
        <w:t xml:space="preserve"> and builds understanding of the continuum of learning</w:t>
      </w:r>
      <w:proofErr w:type="gramStart"/>
      <w:r w:rsidRPr="00C7305A">
        <w:rPr>
          <w:rStyle w:val="normaltextrun"/>
        </w:rPr>
        <w:t xml:space="preserve">.  </w:t>
      </w:r>
      <w:proofErr w:type="gramEnd"/>
    </w:p>
    <w:p w14:paraId="4ED2A5EE" w14:textId="3C54B7E0" w:rsidR="00C7305A" w:rsidRPr="00C7305A" w:rsidRDefault="00C7305A" w:rsidP="00C7305A">
      <w:pPr>
        <w:pStyle w:val="VCAAbullet"/>
        <w:rPr>
          <w:rStyle w:val="normaltextrun"/>
        </w:rPr>
      </w:pPr>
      <w:r w:rsidRPr="009E4CA0">
        <w:rPr>
          <w:rStyle w:val="normaltextrun"/>
          <w:b/>
          <w:bCs/>
        </w:rPr>
        <w:t>Refined content descriptions</w:t>
      </w:r>
      <w:r w:rsidRPr="00C7305A">
        <w:rPr>
          <w:rStyle w:val="normaltextrun"/>
        </w:rPr>
        <w:t xml:space="preserve"> provide improved clarity about what students </w:t>
      </w:r>
      <w:proofErr w:type="gramStart"/>
      <w:r w:rsidRPr="00C7305A">
        <w:rPr>
          <w:rStyle w:val="normaltextrun"/>
        </w:rPr>
        <w:t>are expected</w:t>
      </w:r>
      <w:proofErr w:type="gramEnd"/>
      <w:r w:rsidRPr="00C7305A">
        <w:rPr>
          <w:rStyle w:val="normaltextrun"/>
        </w:rPr>
        <w:t xml:space="preserve"> to learn and </w:t>
      </w:r>
      <w:r w:rsidR="003B3EE9">
        <w:rPr>
          <w:rStyle w:val="normaltextrun"/>
        </w:rPr>
        <w:t>describe</w:t>
      </w:r>
      <w:r w:rsidR="003B3EE9" w:rsidRPr="00C7305A">
        <w:rPr>
          <w:rStyle w:val="normaltextrun"/>
        </w:rPr>
        <w:t xml:space="preserve"> </w:t>
      </w:r>
      <w:r w:rsidRPr="00C7305A">
        <w:rPr>
          <w:rStyle w:val="normaltextrun"/>
        </w:rPr>
        <w:t>knowledge and skills using active language.</w:t>
      </w:r>
    </w:p>
    <w:p w14:paraId="74A1E844" w14:textId="01675868" w:rsidR="00C7305A" w:rsidRPr="009E4CA0" w:rsidRDefault="00C7305A" w:rsidP="00C7305A">
      <w:pPr>
        <w:pStyle w:val="VCAAbullet"/>
        <w:rPr>
          <w:rStyle w:val="normaltextrun"/>
        </w:rPr>
      </w:pPr>
      <w:r w:rsidRPr="009E4CA0">
        <w:rPr>
          <w:rStyle w:val="normaltextrun"/>
          <w:b/>
          <w:bCs/>
        </w:rPr>
        <w:t>Revised and new elaborations</w:t>
      </w:r>
      <w:r w:rsidRPr="00C7305A">
        <w:rPr>
          <w:rStyle w:val="normaltextrun"/>
        </w:rPr>
        <w:t xml:space="preserve"> provide a range of examples that are organised to contextualise the content for teachers and </w:t>
      </w:r>
      <w:r w:rsidR="003B3EE9">
        <w:rPr>
          <w:rStyle w:val="normaltextrun"/>
        </w:rPr>
        <w:t>offer</w:t>
      </w:r>
      <w:r w:rsidR="003B3EE9" w:rsidRPr="00C7305A">
        <w:rPr>
          <w:rStyle w:val="normaltextrun"/>
        </w:rPr>
        <w:t xml:space="preserve"> </w:t>
      </w:r>
      <w:r w:rsidRPr="00C7305A">
        <w:rPr>
          <w:rStyle w:val="normaltextrun"/>
        </w:rPr>
        <w:t>a range of age- and interest-appropriate opportunities for learning activities of increasing sophistication.</w:t>
      </w:r>
    </w:p>
    <w:p w14:paraId="747473A2" w14:textId="77777777" w:rsidR="0049357E" w:rsidRPr="007A7777" w:rsidRDefault="0049357E" w:rsidP="009E4CA0">
      <w:pPr>
        <w:pStyle w:val="VCAAbullet"/>
        <w:numPr>
          <w:ilvl w:val="0"/>
          <w:numId w:val="0"/>
        </w:numPr>
        <w:ind w:left="720"/>
        <w:rPr>
          <w:rStyle w:val="eop"/>
          <w:rFonts w:asciiTheme="minorHAnsi" w:eastAsiaTheme="minorHAnsi" w:hAnsiTheme="minorHAnsi" w:cstheme="minorBidi"/>
          <w:color w:val="auto"/>
          <w:kern w:val="0"/>
          <w:sz w:val="22"/>
          <w:lang w:val="en-US" w:eastAsia="en-US"/>
        </w:rPr>
      </w:pPr>
    </w:p>
    <w:p w14:paraId="78A12A3F" w14:textId="401E08D7" w:rsidR="007D1C50" w:rsidRPr="007D1C50" w:rsidRDefault="008B55D7" w:rsidP="00C80CD0">
      <w:pPr>
        <w:pStyle w:val="VCAAbullet"/>
        <w:numPr>
          <w:ilvl w:val="0"/>
          <w:numId w:val="0"/>
        </w:numPr>
        <w:ind w:left="425" w:hanging="425"/>
      </w:pPr>
      <w:r>
        <w:t xml:space="preserve">► For more detailed </w:t>
      </w:r>
      <w:r w:rsidR="007A3B79">
        <w:t>revisions</w:t>
      </w:r>
      <w:r>
        <w:t xml:space="preserve">, see the </w:t>
      </w:r>
      <w:hyperlink r:id="rId11" w:history="1">
        <w:r w:rsidRPr="001B19BD">
          <w:rPr>
            <w:rStyle w:val="Hyperlink"/>
          </w:rPr>
          <w:t xml:space="preserve">Mathematics </w:t>
        </w:r>
        <w:r w:rsidR="00D548F3">
          <w:rPr>
            <w:rStyle w:val="Hyperlink"/>
          </w:rPr>
          <w:t xml:space="preserve">Levels A to D </w:t>
        </w:r>
        <w:r w:rsidRPr="001B19BD">
          <w:rPr>
            <w:rStyle w:val="Hyperlink"/>
          </w:rPr>
          <w:t xml:space="preserve">– comparison of </w:t>
        </w:r>
        <w:r w:rsidRPr="001B19BD">
          <w:rPr>
            <w:rStyle w:val="Hyperlink"/>
          </w:rPr>
          <w:t>c</w:t>
        </w:r>
        <w:r w:rsidRPr="001B19BD">
          <w:rPr>
            <w:rStyle w:val="Hyperlink"/>
          </w:rPr>
          <w:t>urriculums</w:t>
        </w:r>
      </w:hyperlink>
      <w:r w:rsidRPr="7BE9720A">
        <w:rPr>
          <w:color w:val="0072AA" w:themeColor="accent1" w:themeShade="BF"/>
        </w:rPr>
        <w:t xml:space="preserve"> </w:t>
      </w:r>
      <w:r>
        <w:t xml:space="preserve">document, which compares individual </w:t>
      </w:r>
      <w:r w:rsidR="00D25D43" w:rsidRPr="00D25D43">
        <w:t xml:space="preserve">achievement standards </w:t>
      </w:r>
      <w:r w:rsidR="00D25D43">
        <w:t xml:space="preserve">and </w:t>
      </w:r>
      <w:r>
        <w:t>content descriptions for</w:t>
      </w:r>
      <w:r w:rsidR="00C13898">
        <w:t xml:space="preserve"> </w:t>
      </w:r>
      <w:r w:rsidR="00C17F8D" w:rsidRPr="00762F29">
        <w:t xml:space="preserve">Mathematics Version 1.0 </w:t>
      </w:r>
      <w:r w:rsidR="00C13898" w:rsidRPr="00762F29">
        <w:t xml:space="preserve">Levels A to D (Towards Foundation) </w:t>
      </w:r>
      <w:r w:rsidRPr="00762F29">
        <w:t>and</w:t>
      </w:r>
      <w:r w:rsidR="00C13898" w:rsidRPr="00762F29">
        <w:t xml:space="preserve"> Mathematics </w:t>
      </w:r>
      <w:r w:rsidR="00C17F8D" w:rsidRPr="00762F29">
        <w:t xml:space="preserve">Version 2.0 </w:t>
      </w:r>
      <w:r w:rsidR="00C13898" w:rsidRPr="00762F29">
        <w:t>Foundation Level</w:t>
      </w:r>
      <w:r w:rsidR="00C17F8D" w:rsidRPr="00762F29">
        <w:t>s</w:t>
      </w:r>
      <w:r w:rsidR="00C13898" w:rsidRPr="00762F29">
        <w:t xml:space="preserve"> A to D</w:t>
      </w:r>
      <w:r w:rsidRPr="00C25143">
        <w:t>.</w:t>
      </w:r>
      <w:bookmarkStart w:id="0" w:name="TemplateOverview"/>
      <w:bookmarkEnd w:id="0"/>
    </w:p>
    <w:sectPr w:rsidR="007D1C50" w:rsidRPr="007D1C50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24AF" w14:textId="77777777" w:rsidR="00160643" w:rsidRDefault="00160643" w:rsidP="00304EA1">
      <w:pPr>
        <w:spacing w:after="0" w:line="240" w:lineRule="auto"/>
      </w:pPr>
      <w:r>
        <w:separator/>
      </w:r>
    </w:p>
  </w:endnote>
  <w:endnote w:type="continuationSeparator" w:id="0">
    <w:p w14:paraId="0E6ABF1C" w14:textId="77777777" w:rsidR="00160643" w:rsidRDefault="00160643" w:rsidP="00304EA1">
      <w:pPr>
        <w:spacing w:after="0" w:line="240" w:lineRule="auto"/>
      </w:pPr>
      <w:r>
        <w:continuationSeparator/>
      </w:r>
    </w:p>
  </w:endnote>
  <w:endnote w:type="continuationNotice" w:id="1">
    <w:p w14:paraId="161F42B3" w14:textId="77777777" w:rsidR="00160643" w:rsidRDefault="00160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7ED126D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3CDE0B2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719A" w14:textId="77777777" w:rsidR="00160643" w:rsidRDefault="00160643" w:rsidP="00304EA1">
      <w:pPr>
        <w:spacing w:after="0" w:line="240" w:lineRule="auto"/>
      </w:pPr>
      <w:r>
        <w:separator/>
      </w:r>
    </w:p>
  </w:footnote>
  <w:footnote w:type="continuationSeparator" w:id="0">
    <w:p w14:paraId="2DFD71F0" w14:textId="77777777" w:rsidR="00160643" w:rsidRDefault="00160643" w:rsidP="00304EA1">
      <w:pPr>
        <w:spacing w:after="0" w:line="240" w:lineRule="auto"/>
      </w:pPr>
      <w:r>
        <w:continuationSeparator/>
      </w:r>
    </w:p>
  </w:footnote>
  <w:footnote w:type="continuationNotice" w:id="1">
    <w:p w14:paraId="3F4C45F8" w14:textId="77777777" w:rsidR="00160643" w:rsidRDefault="001606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6C9AFB1" w:rsidR="00FD29D3" w:rsidRPr="00D86DE4" w:rsidRDefault="003801FE" w:rsidP="00D86DE4">
    <w:pPr>
      <w:pStyle w:val="VCAAcaptionsandfootnotes"/>
      <w:rPr>
        <w:color w:val="999999" w:themeColor="accent2"/>
      </w:rPr>
    </w:pPr>
    <w:r>
      <w:rPr>
        <w:noProof/>
        <w:color w:val="999999" w:themeColor="accent2"/>
      </w:rPr>
      <w:drawing>
        <wp:anchor distT="0" distB="0" distL="114300" distR="114300" simplePos="0" relativeHeight="251658243" behindDoc="1" locked="0" layoutInCell="1" allowOverlap="1" wp14:anchorId="45925710" wp14:editId="7BDA3424">
          <wp:simplePos x="0" y="0"/>
          <wp:positionH relativeFrom="column">
            <wp:posOffset>-706755</wp:posOffset>
          </wp:positionH>
          <wp:positionV relativeFrom="page">
            <wp:posOffset>9080</wp:posOffset>
          </wp:positionV>
          <wp:extent cx="7549200" cy="7200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10BB0">
          <w:rPr>
            <w:color w:val="999999" w:themeColor="accent2"/>
          </w:rPr>
          <w:t>Introducing Mathematics Version 2.0 Foundation Levels A to D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43854099">
          <wp:simplePos x="0" y="0"/>
          <wp:positionH relativeFrom="column">
            <wp:posOffset>-718820</wp:posOffset>
          </wp:positionH>
          <wp:positionV relativeFrom="page">
            <wp:posOffset>0</wp:posOffset>
          </wp:positionV>
          <wp:extent cx="7595870" cy="737870"/>
          <wp:effectExtent l="0" t="0" r="508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0B"/>
    <w:multiLevelType w:val="hybridMultilevel"/>
    <w:tmpl w:val="FC7235B8"/>
    <w:lvl w:ilvl="0" w:tplc="1CB4975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4CB421E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E4201E4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BDE0D66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A2F2BD4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2FCC043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577231B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107E366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1A30050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1" w15:restartNumberingAfterBreak="0">
    <w:nsid w:val="08915A05"/>
    <w:multiLevelType w:val="hybridMultilevel"/>
    <w:tmpl w:val="A8F2C45C"/>
    <w:lvl w:ilvl="0" w:tplc="7B46D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FFFFFFF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C0C18"/>
    <w:multiLevelType w:val="hybridMultilevel"/>
    <w:tmpl w:val="643CE93C"/>
    <w:lvl w:ilvl="0" w:tplc="421A547E">
      <w:start w:val="1"/>
      <w:numFmt w:val="decimal"/>
      <w:lvlText w:val="%1."/>
      <w:lvlJc w:val="left"/>
      <w:pPr>
        <w:ind w:left="1020" w:hanging="360"/>
      </w:pPr>
    </w:lvl>
    <w:lvl w:ilvl="1" w:tplc="010ED1F6">
      <w:start w:val="1"/>
      <w:numFmt w:val="decimal"/>
      <w:lvlText w:val="%2."/>
      <w:lvlJc w:val="left"/>
      <w:pPr>
        <w:ind w:left="1020" w:hanging="360"/>
      </w:pPr>
    </w:lvl>
    <w:lvl w:ilvl="2" w:tplc="7548D1A0">
      <w:start w:val="1"/>
      <w:numFmt w:val="decimal"/>
      <w:lvlText w:val="%3."/>
      <w:lvlJc w:val="left"/>
      <w:pPr>
        <w:ind w:left="1020" w:hanging="360"/>
      </w:pPr>
    </w:lvl>
    <w:lvl w:ilvl="3" w:tplc="9B3E365C">
      <w:start w:val="1"/>
      <w:numFmt w:val="decimal"/>
      <w:lvlText w:val="%4."/>
      <w:lvlJc w:val="left"/>
      <w:pPr>
        <w:ind w:left="1020" w:hanging="360"/>
      </w:pPr>
    </w:lvl>
    <w:lvl w:ilvl="4" w:tplc="EA069F0A">
      <w:start w:val="1"/>
      <w:numFmt w:val="decimal"/>
      <w:lvlText w:val="%5."/>
      <w:lvlJc w:val="left"/>
      <w:pPr>
        <w:ind w:left="1020" w:hanging="360"/>
      </w:pPr>
    </w:lvl>
    <w:lvl w:ilvl="5" w:tplc="ED5A2A96">
      <w:start w:val="1"/>
      <w:numFmt w:val="decimal"/>
      <w:lvlText w:val="%6."/>
      <w:lvlJc w:val="left"/>
      <w:pPr>
        <w:ind w:left="1020" w:hanging="360"/>
      </w:pPr>
    </w:lvl>
    <w:lvl w:ilvl="6" w:tplc="4306941C">
      <w:start w:val="1"/>
      <w:numFmt w:val="decimal"/>
      <w:lvlText w:val="%7."/>
      <w:lvlJc w:val="left"/>
      <w:pPr>
        <w:ind w:left="1020" w:hanging="360"/>
      </w:pPr>
    </w:lvl>
    <w:lvl w:ilvl="7" w:tplc="6600A85C">
      <w:start w:val="1"/>
      <w:numFmt w:val="decimal"/>
      <w:lvlText w:val="%8."/>
      <w:lvlJc w:val="left"/>
      <w:pPr>
        <w:ind w:left="1020" w:hanging="360"/>
      </w:pPr>
    </w:lvl>
    <w:lvl w:ilvl="8" w:tplc="3F60CB42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2000915"/>
    <w:multiLevelType w:val="hybridMultilevel"/>
    <w:tmpl w:val="2AD48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53F51"/>
    <w:multiLevelType w:val="hybridMultilevel"/>
    <w:tmpl w:val="4C2C8B30"/>
    <w:lvl w:ilvl="0" w:tplc="0352AF60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D29B001"/>
    <w:multiLevelType w:val="hybridMultilevel"/>
    <w:tmpl w:val="4282EF1E"/>
    <w:lvl w:ilvl="0" w:tplc="07B29F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EA2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2D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28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E6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A5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2A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87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C7B32"/>
    <w:multiLevelType w:val="hybridMultilevel"/>
    <w:tmpl w:val="DDD0FB24"/>
    <w:lvl w:ilvl="0" w:tplc="55BC6972">
      <w:start w:val="1"/>
      <w:numFmt w:val="decimal"/>
      <w:lvlText w:val="%1."/>
      <w:lvlJc w:val="left"/>
      <w:pPr>
        <w:ind w:left="1020" w:hanging="360"/>
      </w:pPr>
    </w:lvl>
    <w:lvl w:ilvl="1" w:tplc="D4764A30">
      <w:start w:val="1"/>
      <w:numFmt w:val="decimal"/>
      <w:lvlText w:val="%2."/>
      <w:lvlJc w:val="left"/>
      <w:pPr>
        <w:ind w:left="1020" w:hanging="360"/>
      </w:pPr>
    </w:lvl>
    <w:lvl w:ilvl="2" w:tplc="8E0601CC">
      <w:start w:val="1"/>
      <w:numFmt w:val="decimal"/>
      <w:lvlText w:val="%3."/>
      <w:lvlJc w:val="left"/>
      <w:pPr>
        <w:ind w:left="1020" w:hanging="360"/>
      </w:pPr>
    </w:lvl>
    <w:lvl w:ilvl="3" w:tplc="5518CB14">
      <w:start w:val="1"/>
      <w:numFmt w:val="decimal"/>
      <w:lvlText w:val="%4."/>
      <w:lvlJc w:val="left"/>
      <w:pPr>
        <w:ind w:left="1020" w:hanging="360"/>
      </w:pPr>
    </w:lvl>
    <w:lvl w:ilvl="4" w:tplc="41083A98">
      <w:start w:val="1"/>
      <w:numFmt w:val="decimal"/>
      <w:lvlText w:val="%5."/>
      <w:lvlJc w:val="left"/>
      <w:pPr>
        <w:ind w:left="1020" w:hanging="360"/>
      </w:pPr>
    </w:lvl>
    <w:lvl w:ilvl="5" w:tplc="564CFB82">
      <w:start w:val="1"/>
      <w:numFmt w:val="decimal"/>
      <w:lvlText w:val="%6."/>
      <w:lvlJc w:val="left"/>
      <w:pPr>
        <w:ind w:left="1020" w:hanging="360"/>
      </w:pPr>
    </w:lvl>
    <w:lvl w:ilvl="6" w:tplc="4AF86E90">
      <w:start w:val="1"/>
      <w:numFmt w:val="decimal"/>
      <w:lvlText w:val="%7."/>
      <w:lvlJc w:val="left"/>
      <w:pPr>
        <w:ind w:left="1020" w:hanging="360"/>
      </w:pPr>
    </w:lvl>
    <w:lvl w:ilvl="7" w:tplc="FC2A9A9C">
      <w:start w:val="1"/>
      <w:numFmt w:val="decimal"/>
      <w:lvlText w:val="%8."/>
      <w:lvlJc w:val="left"/>
      <w:pPr>
        <w:ind w:left="1020" w:hanging="360"/>
      </w:pPr>
    </w:lvl>
    <w:lvl w:ilvl="8" w:tplc="E0DA854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FC0750D"/>
    <w:multiLevelType w:val="hybridMultilevel"/>
    <w:tmpl w:val="856852E4"/>
    <w:lvl w:ilvl="0" w:tplc="FFFFFFFF">
      <w:start w:val="1"/>
      <w:numFmt w:val="decimal"/>
      <w:pStyle w:val="Committeelistparagraph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23274B"/>
    <w:multiLevelType w:val="multilevel"/>
    <w:tmpl w:val="4AF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007CE6"/>
    <w:multiLevelType w:val="hybridMultilevel"/>
    <w:tmpl w:val="69F08538"/>
    <w:lvl w:ilvl="0" w:tplc="514C4FFE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E3D2754A"/>
    <w:lvl w:ilvl="0" w:tplc="25FCAE1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664622649">
    <w:abstractNumId w:val="6"/>
  </w:num>
  <w:num w:numId="2" w16cid:durableId="1025442867">
    <w:abstractNumId w:val="14"/>
  </w:num>
  <w:num w:numId="3" w16cid:durableId="740757187">
    <w:abstractNumId w:val="10"/>
  </w:num>
  <w:num w:numId="4" w16cid:durableId="2146502849">
    <w:abstractNumId w:val="8"/>
  </w:num>
  <w:num w:numId="5" w16cid:durableId="892696846">
    <w:abstractNumId w:val="2"/>
  </w:num>
  <w:num w:numId="6" w16cid:durableId="174348659">
    <w:abstractNumId w:val="12"/>
  </w:num>
  <w:num w:numId="7" w16cid:durableId="1991134134">
    <w:abstractNumId w:val="11"/>
  </w:num>
  <w:num w:numId="8" w16cid:durableId="1919710011">
    <w:abstractNumId w:val="4"/>
  </w:num>
  <w:num w:numId="9" w16cid:durableId="2041739264">
    <w:abstractNumId w:val="9"/>
  </w:num>
  <w:num w:numId="10" w16cid:durableId="1555703586">
    <w:abstractNumId w:val="5"/>
  </w:num>
  <w:num w:numId="11" w16cid:durableId="1468859021">
    <w:abstractNumId w:val="1"/>
  </w:num>
  <w:num w:numId="12" w16cid:durableId="388920083">
    <w:abstractNumId w:val="0"/>
  </w:num>
  <w:num w:numId="13" w16cid:durableId="526214279">
    <w:abstractNumId w:val="13"/>
  </w:num>
  <w:num w:numId="14" w16cid:durableId="438598934">
    <w:abstractNumId w:val="3"/>
  </w:num>
  <w:num w:numId="15" w16cid:durableId="440489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5A2"/>
    <w:rsid w:val="00003885"/>
    <w:rsid w:val="000046C5"/>
    <w:rsid w:val="00010BB0"/>
    <w:rsid w:val="00010F70"/>
    <w:rsid w:val="00011F5E"/>
    <w:rsid w:val="00013978"/>
    <w:rsid w:val="00016D8E"/>
    <w:rsid w:val="0002635F"/>
    <w:rsid w:val="00033134"/>
    <w:rsid w:val="00034089"/>
    <w:rsid w:val="0005780E"/>
    <w:rsid w:val="00065CC6"/>
    <w:rsid w:val="00066772"/>
    <w:rsid w:val="000720CF"/>
    <w:rsid w:val="0008263C"/>
    <w:rsid w:val="000A1BBB"/>
    <w:rsid w:val="000A4DBE"/>
    <w:rsid w:val="000A71F7"/>
    <w:rsid w:val="000C4060"/>
    <w:rsid w:val="000F09E4"/>
    <w:rsid w:val="000F16FD"/>
    <w:rsid w:val="000F4E9C"/>
    <w:rsid w:val="000F556C"/>
    <w:rsid w:val="000F5AAF"/>
    <w:rsid w:val="00101D0C"/>
    <w:rsid w:val="00102E43"/>
    <w:rsid w:val="00103BCA"/>
    <w:rsid w:val="0010582C"/>
    <w:rsid w:val="00106CDB"/>
    <w:rsid w:val="00110E7B"/>
    <w:rsid w:val="00140471"/>
    <w:rsid w:val="00143520"/>
    <w:rsid w:val="00152D5B"/>
    <w:rsid w:val="00153829"/>
    <w:rsid w:val="00153AD2"/>
    <w:rsid w:val="00160643"/>
    <w:rsid w:val="0016689D"/>
    <w:rsid w:val="00167198"/>
    <w:rsid w:val="001779EA"/>
    <w:rsid w:val="00186892"/>
    <w:rsid w:val="0019697F"/>
    <w:rsid w:val="001977A2"/>
    <w:rsid w:val="001A2DC3"/>
    <w:rsid w:val="001B19BD"/>
    <w:rsid w:val="001B757F"/>
    <w:rsid w:val="001C619B"/>
    <w:rsid w:val="001C6243"/>
    <w:rsid w:val="001D3246"/>
    <w:rsid w:val="001E25A6"/>
    <w:rsid w:val="001E3935"/>
    <w:rsid w:val="001F3383"/>
    <w:rsid w:val="001F6553"/>
    <w:rsid w:val="002104A5"/>
    <w:rsid w:val="00216F2C"/>
    <w:rsid w:val="002266F2"/>
    <w:rsid w:val="002279BA"/>
    <w:rsid w:val="002329F3"/>
    <w:rsid w:val="002371AF"/>
    <w:rsid w:val="00243F0D"/>
    <w:rsid w:val="00246229"/>
    <w:rsid w:val="00251044"/>
    <w:rsid w:val="00260767"/>
    <w:rsid w:val="002647BB"/>
    <w:rsid w:val="002754C1"/>
    <w:rsid w:val="00277EA8"/>
    <w:rsid w:val="002820D5"/>
    <w:rsid w:val="002841C8"/>
    <w:rsid w:val="0028516B"/>
    <w:rsid w:val="00291413"/>
    <w:rsid w:val="002A5C98"/>
    <w:rsid w:val="002B5DC3"/>
    <w:rsid w:val="002C6F90"/>
    <w:rsid w:val="002C765B"/>
    <w:rsid w:val="002E1B99"/>
    <w:rsid w:val="002E28CA"/>
    <w:rsid w:val="002E4FB5"/>
    <w:rsid w:val="00302FB8"/>
    <w:rsid w:val="00304EA1"/>
    <w:rsid w:val="003066F7"/>
    <w:rsid w:val="00314D81"/>
    <w:rsid w:val="00322FC6"/>
    <w:rsid w:val="00335756"/>
    <w:rsid w:val="00337F73"/>
    <w:rsid w:val="00340AA4"/>
    <w:rsid w:val="003440AE"/>
    <w:rsid w:val="0035293F"/>
    <w:rsid w:val="003801FE"/>
    <w:rsid w:val="003875A7"/>
    <w:rsid w:val="00391986"/>
    <w:rsid w:val="00394DF1"/>
    <w:rsid w:val="003A00B4"/>
    <w:rsid w:val="003A3BEC"/>
    <w:rsid w:val="003B3EE9"/>
    <w:rsid w:val="003C5E71"/>
    <w:rsid w:val="003D4208"/>
    <w:rsid w:val="003D4F30"/>
    <w:rsid w:val="003D5743"/>
    <w:rsid w:val="003E6FE5"/>
    <w:rsid w:val="003E704F"/>
    <w:rsid w:val="003F438D"/>
    <w:rsid w:val="004047BE"/>
    <w:rsid w:val="00417AA3"/>
    <w:rsid w:val="00420EC1"/>
    <w:rsid w:val="00425DFE"/>
    <w:rsid w:val="00432E4F"/>
    <w:rsid w:val="00434EDB"/>
    <w:rsid w:val="00440B32"/>
    <w:rsid w:val="00441986"/>
    <w:rsid w:val="0044287B"/>
    <w:rsid w:val="0046078D"/>
    <w:rsid w:val="00471FE8"/>
    <w:rsid w:val="00483798"/>
    <w:rsid w:val="0049357E"/>
    <w:rsid w:val="00493C3A"/>
    <w:rsid w:val="00495C80"/>
    <w:rsid w:val="004A2ED8"/>
    <w:rsid w:val="004B363E"/>
    <w:rsid w:val="004C76E6"/>
    <w:rsid w:val="004D5501"/>
    <w:rsid w:val="004E41A4"/>
    <w:rsid w:val="004E663C"/>
    <w:rsid w:val="004F5BDA"/>
    <w:rsid w:val="00510237"/>
    <w:rsid w:val="0051355C"/>
    <w:rsid w:val="0051631E"/>
    <w:rsid w:val="0052506E"/>
    <w:rsid w:val="005328E7"/>
    <w:rsid w:val="00533ECB"/>
    <w:rsid w:val="00534097"/>
    <w:rsid w:val="00537A1F"/>
    <w:rsid w:val="00550FB5"/>
    <w:rsid w:val="0055AAA9"/>
    <w:rsid w:val="00566029"/>
    <w:rsid w:val="005710E6"/>
    <w:rsid w:val="00574F1A"/>
    <w:rsid w:val="00582328"/>
    <w:rsid w:val="00582C44"/>
    <w:rsid w:val="00584DBB"/>
    <w:rsid w:val="005923CB"/>
    <w:rsid w:val="005A7981"/>
    <w:rsid w:val="005B2CC0"/>
    <w:rsid w:val="005B391B"/>
    <w:rsid w:val="005C1E40"/>
    <w:rsid w:val="005C3D46"/>
    <w:rsid w:val="005D3C24"/>
    <w:rsid w:val="005D3D78"/>
    <w:rsid w:val="005E2EF0"/>
    <w:rsid w:val="005E54FD"/>
    <w:rsid w:val="005E5ED1"/>
    <w:rsid w:val="005F4092"/>
    <w:rsid w:val="00602FA7"/>
    <w:rsid w:val="006271D6"/>
    <w:rsid w:val="0063007B"/>
    <w:rsid w:val="00632649"/>
    <w:rsid w:val="006378FB"/>
    <w:rsid w:val="00644E8D"/>
    <w:rsid w:val="00645052"/>
    <w:rsid w:val="006617D6"/>
    <w:rsid w:val="0068471E"/>
    <w:rsid w:val="00684F98"/>
    <w:rsid w:val="00691688"/>
    <w:rsid w:val="00693FFD"/>
    <w:rsid w:val="006A1C36"/>
    <w:rsid w:val="006A532E"/>
    <w:rsid w:val="006C22DD"/>
    <w:rsid w:val="006D2159"/>
    <w:rsid w:val="006F4C4B"/>
    <w:rsid w:val="006F787C"/>
    <w:rsid w:val="00702636"/>
    <w:rsid w:val="007046CB"/>
    <w:rsid w:val="00715973"/>
    <w:rsid w:val="00720143"/>
    <w:rsid w:val="00724507"/>
    <w:rsid w:val="00726B78"/>
    <w:rsid w:val="00732EEB"/>
    <w:rsid w:val="00736580"/>
    <w:rsid w:val="00743C8C"/>
    <w:rsid w:val="0074433C"/>
    <w:rsid w:val="00752930"/>
    <w:rsid w:val="00752B8C"/>
    <w:rsid w:val="0075456C"/>
    <w:rsid w:val="00757547"/>
    <w:rsid w:val="00762F29"/>
    <w:rsid w:val="00764C96"/>
    <w:rsid w:val="00773E6C"/>
    <w:rsid w:val="00776B59"/>
    <w:rsid w:val="007807C6"/>
    <w:rsid w:val="00781FB1"/>
    <w:rsid w:val="00786341"/>
    <w:rsid w:val="00793532"/>
    <w:rsid w:val="00793E5F"/>
    <w:rsid w:val="007A3B79"/>
    <w:rsid w:val="007A409B"/>
    <w:rsid w:val="007A7777"/>
    <w:rsid w:val="007C3D84"/>
    <w:rsid w:val="007D0304"/>
    <w:rsid w:val="007D1B6D"/>
    <w:rsid w:val="007D1C50"/>
    <w:rsid w:val="007D773D"/>
    <w:rsid w:val="007F4397"/>
    <w:rsid w:val="007F77D6"/>
    <w:rsid w:val="00813C37"/>
    <w:rsid w:val="008154B5"/>
    <w:rsid w:val="008168BF"/>
    <w:rsid w:val="00823962"/>
    <w:rsid w:val="0083485B"/>
    <w:rsid w:val="0084540D"/>
    <w:rsid w:val="00850410"/>
    <w:rsid w:val="00852719"/>
    <w:rsid w:val="00860115"/>
    <w:rsid w:val="00861A4C"/>
    <w:rsid w:val="00872B40"/>
    <w:rsid w:val="00877571"/>
    <w:rsid w:val="008812B4"/>
    <w:rsid w:val="0088783C"/>
    <w:rsid w:val="008A0E55"/>
    <w:rsid w:val="008B55D7"/>
    <w:rsid w:val="008E74BF"/>
    <w:rsid w:val="009000CB"/>
    <w:rsid w:val="00910461"/>
    <w:rsid w:val="0091215F"/>
    <w:rsid w:val="00924090"/>
    <w:rsid w:val="0093053B"/>
    <w:rsid w:val="009325D2"/>
    <w:rsid w:val="0093313E"/>
    <w:rsid w:val="009370BC"/>
    <w:rsid w:val="00960FE7"/>
    <w:rsid w:val="00970580"/>
    <w:rsid w:val="009730AE"/>
    <w:rsid w:val="00980CA1"/>
    <w:rsid w:val="0098739B"/>
    <w:rsid w:val="009A7D8C"/>
    <w:rsid w:val="009B40A5"/>
    <w:rsid w:val="009B61E5"/>
    <w:rsid w:val="009C4551"/>
    <w:rsid w:val="009C625C"/>
    <w:rsid w:val="009D1E89"/>
    <w:rsid w:val="009E4CA0"/>
    <w:rsid w:val="009E5707"/>
    <w:rsid w:val="009F0296"/>
    <w:rsid w:val="00A048C0"/>
    <w:rsid w:val="00A1511E"/>
    <w:rsid w:val="00A16BAE"/>
    <w:rsid w:val="00A17661"/>
    <w:rsid w:val="00A24B2D"/>
    <w:rsid w:val="00A30068"/>
    <w:rsid w:val="00A30BE1"/>
    <w:rsid w:val="00A40966"/>
    <w:rsid w:val="00A41B7E"/>
    <w:rsid w:val="00A72785"/>
    <w:rsid w:val="00A8657A"/>
    <w:rsid w:val="00A90305"/>
    <w:rsid w:val="00A921E0"/>
    <w:rsid w:val="00A922F4"/>
    <w:rsid w:val="00A96B1B"/>
    <w:rsid w:val="00AA0844"/>
    <w:rsid w:val="00AE188F"/>
    <w:rsid w:val="00AE3193"/>
    <w:rsid w:val="00AE5526"/>
    <w:rsid w:val="00AE64F1"/>
    <w:rsid w:val="00AF051B"/>
    <w:rsid w:val="00AF2DFA"/>
    <w:rsid w:val="00B01578"/>
    <w:rsid w:val="00B06850"/>
    <w:rsid w:val="00B0738F"/>
    <w:rsid w:val="00B13D3B"/>
    <w:rsid w:val="00B20712"/>
    <w:rsid w:val="00B2300A"/>
    <w:rsid w:val="00B230DB"/>
    <w:rsid w:val="00B2504C"/>
    <w:rsid w:val="00B26601"/>
    <w:rsid w:val="00B31FC4"/>
    <w:rsid w:val="00B36F22"/>
    <w:rsid w:val="00B41951"/>
    <w:rsid w:val="00B53229"/>
    <w:rsid w:val="00B62480"/>
    <w:rsid w:val="00B776A1"/>
    <w:rsid w:val="00B7782D"/>
    <w:rsid w:val="00B81B70"/>
    <w:rsid w:val="00B916F9"/>
    <w:rsid w:val="00B93AD1"/>
    <w:rsid w:val="00BA3D0E"/>
    <w:rsid w:val="00BA75A5"/>
    <w:rsid w:val="00BB172E"/>
    <w:rsid w:val="00BB3BAB"/>
    <w:rsid w:val="00BB6CB4"/>
    <w:rsid w:val="00BC58E3"/>
    <w:rsid w:val="00BD0724"/>
    <w:rsid w:val="00BD1C64"/>
    <w:rsid w:val="00BD2B91"/>
    <w:rsid w:val="00BD479B"/>
    <w:rsid w:val="00BE5521"/>
    <w:rsid w:val="00BF2228"/>
    <w:rsid w:val="00BF6C23"/>
    <w:rsid w:val="00C10EB1"/>
    <w:rsid w:val="00C13898"/>
    <w:rsid w:val="00C17E12"/>
    <w:rsid w:val="00C17F8D"/>
    <w:rsid w:val="00C231A1"/>
    <w:rsid w:val="00C249AE"/>
    <w:rsid w:val="00C25143"/>
    <w:rsid w:val="00C37910"/>
    <w:rsid w:val="00C44F2C"/>
    <w:rsid w:val="00C53263"/>
    <w:rsid w:val="00C677F5"/>
    <w:rsid w:val="00C7305A"/>
    <w:rsid w:val="00C731E8"/>
    <w:rsid w:val="00C73832"/>
    <w:rsid w:val="00C75F1D"/>
    <w:rsid w:val="00C80CD0"/>
    <w:rsid w:val="00C84507"/>
    <w:rsid w:val="00C93466"/>
    <w:rsid w:val="00C95156"/>
    <w:rsid w:val="00CA0DC2"/>
    <w:rsid w:val="00CB066D"/>
    <w:rsid w:val="00CB453B"/>
    <w:rsid w:val="00CB68E8"/>
    <w:rsid w:val="00CC0EC6"/>
    <w:rsid w:val="00CD25A9"/>
    <w:rsid w:val="00CD519A"/>
    <w:rsid w:val="00CF0808"/>
    <w:rsid w:val="00CF5146"/>
    <w:rsid w:val="00D04F01"/>
    <w:rsid w:val="00D06414"/>
    <w:rsid w:val="00D12F4A"/>
    <w:rsid w:val="00D24E5A"/>
    <w:rsid w:val="00D25D43"/>
    <w:rsid w:val="00D338E4"/>
    <w:rsid w:val="00D342B5"/>
    <w:rsid w:val="00D51947"/>
    <w:rsid w:val="00D532F0"/>
    <w:rsid w:val="00D548F3"/>
    <w:rsid w:val="00D56E0F"/>
    <w:rsid w:val="00D66E74"/>
    <w:rsid w:val="00D75CDB"/>
    <w:rsid w:val="00D77413"/>
    <w:rsid w:val="00D77798"/>
    <w:rsid w:val="00D82759"/>
    <w:rsid w:val="00D83BB5"/>
    <w:rsid w:val="00D86DE4"/>
    <w:rsid w:val="00DA54EA"/>
    <w:rsid w:val="00DE1909"/>
    <w:rsid w:val="00DE26DE"/>
    <w:rsid w:val="00DE51DB"/>
    <w:rsid w:val="00DE5F30"/>
    <w:rsid w:val="00E119E6"/>
    <w:rsid w:val="00E12405"/>
    <w:rsid w:val="00E147B4"/>
    <w:rsid w:val="00E1507E"/>
    <w:rsid w:val="00E211CF"/>
    <w:rsid w:val="00E22446"/>
    <w:rsid w:val="00E23F1D"/>
    <w:rsid w:val="00E25064"/>
    <w:rsid w:val="00E30E05"/>
    <w:rsid w:val="00E32164"/>
    <w:rsid w:val="00E36361"/>
    <w:rsid w:val="00E55AE9"/>
    <w:rsid w:val="00E6270D"/>
    <w:rsid w:val="00E66B80"/>
    <w:rsid w:val="00E67295"/>
    <w:rsid w:val="00E6732E"/>
    <w:rsid w:val="00E7269F"/>
    <w:rsid w:val="00E91B21"/>
    <w:rsid w:val="00EB0C84"/>
    <w:rsid w:val="00EB5D84"/>
    <w:rsid w:val="00EB6386"/>
    <w:rsid w:val="00EC366D"/>
    <w:rsid w:val="00EE5B8B"/>
    <w:rsid w:val="00EF2FCA"/>
    <w:rsid w:val="00F16A88"/>
    <w:rsid w:val="00F17FDE"/>
    <w:rsid w:val="00F2152A"/>
    <w:rsid w:val="00F2750E"/>
    <w:rsid w:val="00F40D53"/>
    <w:rsid w:val="00F4153A"/>
    <w:rsid w:val="00F427F6"/>
    <w:rsid w:val="00F4525C"/>
    <w:rsid w:val="00F50D86"/>
    <w:rsid w:val="00F9257E"/>
    <w:rsid w:val="00F95866"/>
    <w:rsid w:val="00FB0767"/>
    <w:rsid w:val="00FB1EB2"/>
    <w:rsid w:val="00FB44D5"/>
    <w:rsid w:val="00FB739C"/>
    <w:rsid w:val="00FC54F3"/>
    <w:rsid w:val="00FD29D3"/>
    <w:rsid w:val="00FE2F08"/>
    <w:rsid w:val="00FE3F0B"/>
    <w:rsid w:val="01662F77"/>
    <w:rsid w:val="0181B3EA"/>
    <w:rsid w:val="0199C579"/>
    <w:rsid w:val="025ED7D3"/>
    <w:rsid w:val="027B85D8"/>
    <w:rsid w:val="02826873"/>
    <w:rsid w:val="02E1752C"/>
    <w:rsid w:val="03259F7A"/>
    <w:rsid w:val="035E76F0"/>
    <w:rsid w:val="0428F4FE"/>
    <w:rsid w:val="042D60BE"/>
    <w:rsid w:val="068B2609"/>
    <w:rsid w:val="073A2D81"/>
    <w:rsid w:val="07B1F08A"/>
    <w:rsid w:val="07E579D4"/>
    <w:rsid w:val="0854A01A"/>
    <w:rsid w:val="08C61FEA"/>
    <w:rsid w:val="08D19827"/>
    <w:rsid w:val="099188EA"/>
    <w:rsid w:val="09F01892"/>
    <w:rsid w:val="0A9CA242"/>
    <w:rsid w:val="0AC0413D"/>
    <w:rsid w:val="0B3F5E6B"/>
    <w:rsid w:val="0B6679B1"/>
    <w:rsid w:val="0C203637"/>
    <w:rsid w:val="0D050335"/>
    <w:rsid w:val="0D841D17"/>
    <w:rsid w:val="0DD44304"/>
    <w:rsid w:val="0E288631"/>
    <w:rsid w:val="0E87600C"/>
    <w:rsid w:val="0F0ADB7C"/>
    <w:rsid w:val="0F8744A2"/>
    <w:rsid w:val="103D629C"/>
    <w:rsid w:val="10F2E6A2"/>
    <w:rsid w:val="11E02568"/>
    <w:rsid w:val="13BB9A53"/>
    <w:rsid w:val="13DE4C9F"/>
    <w:rsid w:val="14B0BD41"/>
    <w:rsid w:val="14E7C203"/>
    <w:rsid w:val="1517C62A"/>
    <w:rsid w:val="1531CB6B"/>
    <w:rsid w:val="15709C0A"/>
    <w:rsid w:val="157A1D00"/>
    <w:rsid w:val="162A997F"/>
    <w:rsid w:val="16CFF637"/>
    <w:rsid w:val="16D91495"/>
    <w:rsid w:val="172006E6"/>
    <w:rsid w:val="1870EC0B"/>
    <w:rsid w:val="196DAB59"/>
    <w:rsid w:val="19B2F24E"/>
    <w:rsid w:val="1A304BB7"/>
    <w:rsid w:val="1A7BD1FE"/>
    <w:rsid w:val="1A922366"/>
    <w:rsid w:val="1ABAB392"/>
    <w:rsid w:val="1AEDC7A4"/>
    <w:rsid w:val="1C07588B"/>
    <w:rsid w:val="1C438627"/>
    <w:rsid w:val="1C552DC2"/>
    <w:rsid w:val="1C5683F3"/>
    <w:rsid w:val="1CB90C9F"/>
    <w:rsid w:val="1CF5D56E"/>
    <w:rsid w:val="1EC4BE86"/>
    <w:rsid w:val="1F11F06E"/>
    <w:rsid w:val="1F911D43"/>
    <w:rsid w:val="1FF0AD61"/>
    <w:rsid w:val="2014C239"/>
    <w:rsid w:val="209833EA"/>
    <w:rsid w:val="2129F516"/>
    <w:rsid w:val="230B8CD8"/>
    <w:rsid w:val="23925609"/>
    <w:rsid w:val="247E8678"/>
    <w:rsid w:val="252E266A"/>
    <w:rsid w:val="2535D77A"/>
    <w:rsid w:val="275A104E"/>
    <w:rsid w:val="27FBBF46"/>
    <w:rsid w:val="281C5661"/>
    <w:rsid w:val="28C912F9"/>
    <w:rsid w:val="28EBEDAB"/>
    <w:rsid w:val="290EF64E"/>
    <w:rsid w:val="291A886D"/>
    <w:rsid w:val="29F4E4AA"/>
    <w:rsid w:val="2A84E534"/>
    <w:rsid w:val="2B2F2C35"/>
    <w:rsid w:val="2B486608"/>
    <w:rsid w:val="2BBF31E8"/>
    <w:rsid w:val="2C03A67D"/>
    <w:rsid w:val="2C3CE194"/>
    <w:rsid w:val="2C77C60E"/>
    <w:rsid w:val="2D2C856C"/>
    <w:rsid w:val="2DFE5B1B"/>
    <w:rsid w:val="2E6F5D2C"/>
    <w:rsid w:val="2EADF5D6"/>
    <w:rsid w:val="2EC855CD"/>
    <w:rsid w:val="2EE51682"/>
    <w:rsid w:val="30133848"/>
    <w:rsid w:val="301DDE86"/>
    <w:rsid w:val="3064262E"/>
    <w:rsid w:val="30644095"/>
    <w:rsid w:val="31BBBD04"/>
    <w:rsid w:val="31CDD356"/>
    <w:rsid w:val="31FFF68F"/>
    <w:rsid w:val="328A3AC4"/>
    <w:rsid w:val="3325A659"/>
    <w:rsid w:val="3347817E"/>
    <w:rsid w:val="335CDEE2"/>
    <w:rsid w:val="343BF26B"/>
    <w:rsid w:val="35545806"/>
    <w:rsid w:val="37BE9B62"/>
    <w:rsid w:val="37D0B74A"/>
    <w:rsid w:val="38C709F3"/>
    <w:rsid w:val="3A7AF75C"/>
    <w:rsid w:val="3A7FE7B4"/>
    <w:rsid w:val="3AD46A1E"/>
    <w:rsid w:val="3B08580C"/>
    <w:rsid w:val="3B5C5DD3"/>
    <w:rsid w:val="3B98384C"/>
    <w:rsid w:val="3C241E68"/>
    <w:rsid w:val="3C9E4F71"/>
    <w:rsid w:val="3DBFEEC9"/>
    <w:rsid w:val="3DC5ED60"/>
    <w:rsid w:val="3EF5D231"/>
    <w:rsid w:val="3EF9367E"/>
    <w:rsid w:val="3F363285"/>
    <w:rsid w:val="401D4233"/>
    <w:rsid w:val="403EAAAA"/>
    <w:rsid w:val="407E4AE0"/>
    <w:rsid w:val="40C4543F"/>
    <w:rsid w:val="40D4BA7B"/>
    <w:rsid w:val="410ED77B"/>
    <w:rsid w:val="43CDA2FA"/>
    <w:rsid w:val="4443E305"/>
    <w:rsid w:val="45034019"/>
    <w:rsid w:val="451025E8"/>
    <w:rsid w:val="45116F16"/>
    <w:rsid w:val="455A38FC"/>
    <w:rsid w:val="4575CCF5"/>
    <w:rsid w:val="461839C8"/>
    <w:rsid w:val="46210EEC"/>
    <w:rsid w:val="468A536A"/>
    <w:rsid w:val="4693B8DE"/>
    <w:rsid w:val="471166B5"/>
    <w:rsid w:val="47CA4D26"/>
    <w:rsid w:val="481109C8"/>
    <w:rsid w:val="48D9EEF3"/>
    <w:rsid w:val="490A8EF6"/>
    <w:rsid w:val="493BCB64"/>
    <w:rsid w:val="4A2DF134"/>
    <w:rsid w:val="4AA95E4C"/>
    <w:rsid w:val="4AEBBEF7"/>
    <w:rsid w:val="4B188789"/>
    <w:rsid w:val="4B6AA20C"/>
    <w:rsid w:val="4B850D74"/>
    <w:rsid w:val="4C1D4BF8"/>
    <w:rsid w:val="4C422FB8"/>
    <w:rsid w:val="4C452EAD"/>
    <w:rsid w:val="4CB457EA"/>
    <w:rsid w:val="4D3AB111"/>
    <w:rsid w:val="4D94E6CD"/>
    <w:rsid w:val="4E0D89C0"/>
    <w:rsid w:val="4F009B80"/>
    <w:rsid w:val="4F6F2323"/>
    <w:rsid w:val="4F79D07A"/>
    <w:rsid w:val="4FACEEC2"/>
    <w:rsid w:val="4FF85B6B"/>
    <w:rsid w:val="50D008CF"/>
    <w:rsid w:val="51189FD0"/>
    <w:rsid w:val="521886EC"/>
    <w:rsid w:val="522C3FE2"/>
    <w:rsid w:val="522E906C"/>
    <w:rsid w:val="52CA49DE"/>
    <w:rsid w:val="536D740D"/>
    <w:rsid w:val="53A9E7E3"/>
    <w:rsid w:val="5430243D"/>
    <w:rsid w:val="544D419D"/>
    <w:rsid w:val="54869A52"/>
    <w:rsid w:val="54E1568F"/>
    <w:rsid w:val="56593662"/>
    <w:rsid w:val="5672A297"/>
    <w:rsid w:val="56C23DD7"/>
    <w:rsid w:val="57BF9964"/>
    <w:rsid w:val="586D569F"/>
    <w:rsid w:val="589159CF"/>
    <w:rsid w:val="5A2A224A"/>
    <w:rsid w:val="5B4A892E"/>
    <w:rsid w:val="5CA9A625"/>
    <w:rsid w:val="5D9600F4"/>
    <w:rsid w:val="5E27C86E"/>
    <w:rsid w:val="5E360274"/>
    <w:rsid w:val="5E8DC0F8"/>
    <w:rsid w:val="5EF0B6D4"/>
    <w:rsid w:val="5F9EE935"/>
    <w:rsid w:val="5FEAB978"/>
    <w:rsid w:val="616C818B"/>
    <w:rsid w:val="61D703D9"/>
    <w:rsid w:val="61DE6C3E"/>
    <w:rsid w:val="6234F054"/>
    <w:rsid w:val="6275187D"/>
    <w:rsid w:val="62B95924"/>
    <w:rsid w:val="64886A97"/>
    <w:rsid w:val="6490AD0D"/>
    <w:rsid w:val="64DB7751"/>
    <w:rsid w:val="659A0155"/>
    <w:rsid w:val="662A07BB"/>
    <w:rsid w:val="6641E571"/>
    <w:rsid w:val="66B29431"/>
    <w:rsid w:val="66D290DA"/>
    <w:rsid w:val="66FA0E2A"/>
    <w:rsid w:val="6720B44B"/>
    <w:rsid w:val="674D0E0B"/>
    <w:rsid w:val="677541E1"/>
    <w:rsid w:val="677815D0"/>
    <w:rsid w:val="6792EADB"/>
    <w:rsid w:val="67FCF73B"/>
    <w:rsid w:val="681827AE"/>
    <w:rsid w:val="69663D77"/>
    <w:rsid w:val="6970F1C6"/>
    <w:rsid w:val="69E06A88"/>
    <w:rsid w:val="6AC6E827"/>
    <w:rsid w:val="6AF12EDB"/>
    <w:rsid w:val="6B22C490"/>
    <w:rsid w:val="6B7FDF2D"/>
    <w:rsid w:val="6B9BBD57"/>
    <w:rsid w:val="6BF6CF36"/>
    <w:rsid w:val="6CCE9CC2"/>
    <w:rsid w:val="6D378DB8"/>
    <w:rsid w:val="6D97FC62"/>
    <w:rsid w:val="6E4381DF"/>
    <w:rsid w:val="6E825997"/>
    <w:rsid w:val="6EDF7F67"/>
    <w:rsid w:val="6F97DC2C"/>
    <w:rsid w:val="6FF42E10"/>
    <w:rsid w:val="7008B374"/>
    <w:rsid w:val="70163AD7"/>
    <w:rsid w:val="704E31FF"/>
    <w:rsid w:val="70B00B0F"/>
    <w:rsid w:val="70C356D3"/>
    <w:rsid w:val="716E09CB"/>
    <w:rsid w:val="71D15B6B"/>
    <w:rsid w:val="7279D808"/>
    <w:rsid w:val="72A695D9"/>
    <w:rsid w:val="72C72CAC"/>
    <w:rsid w:val="72CF7CEE"/>
    <w:rsid w:val="731C8B7B"/>
    <w:rsid w:val="73741052"/>
    <w:rsid w:val="738500F2"/>
    <w:rsid w:val="73E4A329"/>
    <w:rsid w:val="743FE1CE"/>
    <w:rsid w:val="7449F198"/>
    <w:rsid w:val="776A09E0"/>
    <w:rsid w:val="789FA4DF"/>
    <w:rsid w:val="79F4E453"/>
    <w:rsid w:val="7A5A13AF"/>
    <w:rsid w:val="7BB8330E"/>
    <w:rsid w:val="7BE9720A"/>
    <w:rsid w:val="7C0283A7"/>
    <w:rsid w:val="7C0BF1C7"/>
    <w:rsid w:val="7C8C7BB7"/>
    <w:rsid w:val="7CC0E5C9"/>
    <w:rsid w:val="7CFF10E9"/>
    <w:rsid w:val="7D1E09E6"/>
    <w:rsid w:val="7D682902"/>
    <w:rsid w:val="7D855F25"/>
    <w:rsid w:val="7D8B95DB"/>
    <w:rsid w:val="7E6757B8"/>
    <w:rsid w:val="7F5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B6D3F397-C3DF-40FB-92EB-35AC071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0F4E9C"/>
    <w:pPr>
      <w:numPr>
        <w:numId w:val="13"/>
      </w:numPr>
      <w:tabs>
        <w:tab w:val="left" w:pos="425"/>
      </w:tabs>
      <w:spacing w:before="60" w:after="60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3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4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Elephant" w:hAnsi="Elephan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6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Elephant" w:hAnsi="Elephan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C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3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E12"/>
    <w:rPr>
      <w:color w:val="8DB3E2" w:themeColor="followedHyperlink"/>
      <w:u w:val="single"/>
    </w:rPr>
  </w:style>
  <w:style w:type="character" w:customStyle="1" w:styleId="normaltextrun">
    <w:name w:val="normaltextrun"/>
    <w:basedOn w:val="DefaultParagraphFont"/>
    <w:rsid w:val="00793532"/>
  </w:style>
  <w:style w:type="character" w:customStyle="1" w:styleId="eop">
    <w:name w:val="eop"/>
    <w:basedOn w:val="DefaultParagraphFont"/>
    <w:rsid w:val="00793532"/>
  </w:style>
  <w:style w:type="paragraph" w:customStyle="1" w:styleId="Committeelistparagraph">
    <w:name w:val="_Committee list paragraph"/>
    <w:basedOn w:val="ListParagraph"/>
    <w:qFormat/>
    <w:rsid w:val="00A30BE1"/>
    <w:pPr>
      <w:numPr>
        <w:numId w:val="9"/>
      </w:numPr>
      <w:tabs>
        <w:tab w:val="num" w:pos="360"/>
        <w:tab w:val="right" w:pos="10065"/>
      </w:tabs>
      <w:spacing w:before="180" w:after="120" w:line="240" w:lineRule="exact"/>
      <w:ind w:left="357" w:hanging="357"/>
      <w:contextualSpacing w:val="0"/>
    </w:pPr>
    <w:rPr>
      <w:rFonts w:ascii="Arial" w:eastAsia="Times New Roman" w:hAnsi="Arial" w:cs="Arial"/>
      <w:sz w:val="20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A30BE1"/>
    <w:pPr>
      <w:ind w:left="720"/>
      <w:contextualSpacing/>
    </w:pPr>
  </w:style>
  <w:style w:type="paragraph" w:styleId="Revision">
    <w:name w:val="Revision"/>
    <w:hidden/>
    <w:uiPriority w:val="99"/>
    <w:semiHidden/>
    <w:rsid w:val="005D3C24"/>
    <w:pPr>
      <w:spacing w:after="0" w:line="240" w:lineRule="auto"/>
    </w:pPr>
  </w:style>
  <w:style w:type="character" w:customStyle="1" w:styleId="cf01">
    <w:name w:val="cf01"/>
    <w:basedOn w:val="DefaultParagraphFont"/>
    <w:uiPriority w:val="1"/>
    <w:rsid w:val="6FF42E10"/>
    <w:rPr>
      <w:rFonts w:asciiTheme="minorHAnsi" w:eastAsiaTheme="minorEastAsia" w:hAnsiTheme="minorHAnsi" w:cstheme="minorBidi"/>
      <w:sz w:val="18"/>
      <w:szCs w:val="18"/>
      <w:lang w:val="en-AU" w:eastAsia="en-US" w:bidi="ar-SA"/>
    </w:rPr>
  </w:style>
  <w:style w:type="character" w:styleId="Mention">
    <w:name w:val="Mention"/>
    <w:basedOn w:val="DefaultParagraphFont"/>
    <w:uiPriority w:val="99"/>
    <w:unhideWhenUsed/>
    <w:rsid w:val="00A96B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10.vcaa.vic.edu.au/learning-areas/mathematics/resour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10.vcaa.vic.edu.au/copyright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F40A49F05C452343A765E5C85DB1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4060-76A4-A440-8AC7-612420414393}"/>
      </w:docPartPr>
      <w:docPartBody>
        <w:p w:rsidR="00582328" w:rsidRDefault="00582328" w:rsidP="00582328">
          <w:pPr>
            <w:pStyle w:val="F40A49F05C452343A765E5C85DB19F10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56A46"/>
    <w:rsid w:val="00056B88"/>
    <w:rsid w:val="00097D83"/>
    <w:rsid w:val="001F6F68"/>
    <w:rsid w:val="002601AB"/>
    <w:rsid w:val="002B2EF2"/>
    <w:rsid w:val="002F4FFA"/>
    <w:rsid w:val="0041162C"/>
    <w:rsid w:val="00415695"/>
    <w:rsid w:val="00420CD3"/>
    <w:rsid w:val="00453C28"/>
    <w:rsid w:val="004B6700"/>
    <w:rsid w:val="004D332C"/>
    <w:rsid w:val="0052331B"/>
    <w:rsid w:val="00582328"/>
    <w:rsid w:val="00645573"/>
    <w:rsid w:val="007931BE"/>
    <w:rsid w:val="007A308C"/>
    <w:rsid w:val="007C30F0"/>
    <w:rsid w:val="008627D7"/>
    <w:rsid w:val="0088582A"/>
    <w:rsid w:val="00915C68"/>
    <w:rsid w:val="009325D2"/>
    <w:rsid w:val="009F0296"/>
    <w:rsid w:val="00A76964"/>
    <w:rsid w:val="00B33C89"/>
    <w:rsid w:val="00B97C29"/>
    <w:rsid w:val="00BB6A85"/>
    <w:rsid w:val="00C7555F"/>
    <w:rsid w:val="00C816F2"/>
    <w:rsid w:val="00CD2BD9"/>
    <w:rsid w:val="00CF7454"/>
    <w:rsid w:val="00D852AF"/>
    <w:rsid w:val="00DA769D"/>
    <w:rsid w:val="00DE5F30"/>
    <w:rsid w:val="00E0187A"/>
    <w:rsid w:val="00E0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328"/>
    <w:rPr>
      <w:color w:val="808080"/>
    </w:rPr>
  </w:style>
  <w:style w:type="paragraph" w:customStyle="1" w:styleId="A8C39B39ED9FB94FBDEAEED12CD16B85">
    <w:name w:val="A8C39B39ED9FB94FBDEAEED12CD16B85"/>
  </w:style>
  <w:style w:type="paragraph" w:customStyle="1" w:styleId="F40A49F05C452343A765E5C85DB19F10">
    <w:name w:val="F40A49F05C452343A765E5C85DB19F10"/>
    <w:rsid w:val="00582328"/>
    <w:pPr>
      <w:spacing w:after="160" w:line="278" w:lineRule="auto"/>
    </w:pPr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06628-34f5-40f4-8e77-ba070e29a701">
      <Terms xmlns="http://schemas.microsoft.com/office/infopath/2007/PartnerControls"/>
    </lcf76f155ced4ddcb4097134ff3c332f>
    <TaxCatchAll xmlns="39e4952f-3c50-4186-b022-d77c2b801dab" xsi:nil="true"/>
  </documentManagement>
</p:properties>
</file>

<file path=customXml/itemProps1.xml><?xml version="1.0" encoding="utf-8"?>
<ds:datastoreItem xmlns:ds="http://schemas.openxmlformats.org/officeDocument/2006/customXml" ds:itemID="{B0AA89F8-7BDB-4350-8C02-DF21510E90ED}"/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21907e44-c885-4190-82ed-bb8a63b8a28a"/>
    <ds:schemaRef ds:uri="http://www.w3.org/XML/1998/namespace"/>
    <ds:schemaRef ds:uri="67e1db73-ac97-4842-acda-8d436d9fa6ab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Introducing Mathematics Version 2.0 Foundation Levels A to D</vt:lpstr>
    </vt:vector>
  </TitlesOfParts>
  <Company>Victorian Curriculum and Assessment Authority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Mathematics Version 2.0 Foundation Levels A to D</dc:title>
  <dc:subject/>
  <dc:creator>Derek Tolan</dc:creator>
  <cp:keywords>Mathematics, Version 2.0</cp:keywords>
  <dc:description>19 December 2024</dc:description>
  <cp:lastModifiedBy>Elizabeth Tatham</cp:lastModifiedBy>
  <cp:revision>6</cp:revision>
  <cp:lastPrinted>2024-12-11T04:18:00Z</cp:lastPrinted>
  <dcterms:created xsi:type="dcterms:W3CDTF">2024-12-19T00:36:00Z</dcterms:created>
  <dcterms:modified xsi:type="dcterms:W3CDTF">2024-12-19T01:03:00Z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</Properties>
</file>